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F10CD" w:rsidRPr="0035072F" w:rsidTr="008C7EEC">
        <w:trPr>
          <w:jc w:val="center"/>
        </w:trPr>
        <w:tc>
          <w:tcPr>
            <w:tcW w:w="10065" w:type="dxa"/>
          </w:tcPr>
          <w:p w:rsidR="00AF10CD" w:rsidRPr="0035072F" w:rsidRDefault="00AF10CD" w:rsidP="008C7EEC">
            <w:pPr>
              <w:jc w:val="center"/>
              <w:rPr>
                <w:sz w:val="26"/>
                <w:szCs w:val="26"/>
              </w:rPr>
            </w:pPr>
            <w:r w:rsidRPr="0035072F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</w:tc>
      </w:tr>
      <w:tr w:rsidR="00AF10CD" w:rsidRPr="0035072F" w:rsidTr="008C7EEC">
        <w:trPr>
          <w:jc w:val="center"/>
        </w:trPr>
        <w:tc>
          <w:tcPr>
            <w:tcW w:w="10065" w:type="dxa"/>
          </w:tcPr>
          <w:p w:rsidR="00AF10CD" w:rsidRPr="0035072F" w:rsidRDefault="00AF10CD" w:rsidP="008C7EEC">
            <w:pPr>
              <w:jc w:val="center"/>
              <w:rPr>
                <w:sz w:val="26"/>
                <w:szCs w:val="26"/>
              </w:rPr>
            </w:pPr>
            <w:r w:rsidRPr="0035072F">
              <w:rPr>
                <w:b/>
                <w:sz w:val="26"/>
                <w:szCs w:val="26"/>
              </w:rPr>
              <w:t>КУБИНСКАЯ СРЕДНЯЯ ОБЩЕОБРАЗОВАТЕЛЬНАЯ ШКОЛА № 1</w:t>
            </w:r>
          </w:p>
        </w:tc>
      </w:tr>
      <w:tr w:rsidR="00AF10CD" w:rsidRPr="0035072F" w:rsidTr="008C7EEC">
        <w:trPr>
          <w:jc w:val="center"/>
        </w:trPr>
        <w:tc>
          <w:tcPr>
            <w:tcW w:w="10065" w:type="dxa"/>
          </w:tcPr>
          <w:p w:rsidR="00AF10CD" w:rsidRPr="0035072F" w:rsidRDefault="00AF10CD" w:rsidP="008C7EEC">
            <w:pPr>
              <w:jc w:val="center"/>
              <w:rPr>
                <w:sz w:val="26"/>
                <w:szCs w:val="26"/>
              </w:rPr>
            </w:pPr>
            <w:r w:rsidRPr="0035072F">
              <w:rPr>
                <w:sz w:val="26"/>
                <w:szCs w:val="26"/>
              </w:rPr>
              <w:t>имени Героя Российской Федерации И.В. Ткаченко</w:t>
            </w:r>
          </w:p>
        </w:tc>
      </w:tr>
      <w:tr w:rsidR="00AF10CD" w:rsidRPr="0035072F" w:rsidTr="008C7EEC">
        <w:trPr>
          <w:jc w:val="center"/>
        </w:trPr>
        <w:tc>
          <w:tcPr>
            <w:tcW w:w="10065" w:type="dxa"/>
            <w:tcBorders>
              <w:bottom w:val="thinThickSmallGap" w:sz="24" w:space="0" w:color="auto"/>
            </w:tcBorders>
          </w:tcPr>
          <w:p w:rsidR="00AF10CD" w:rsidRPr="0035072F" w:rsidRDefault="00AF10CD" w:rsidP="008C7EEC">
            <w:pPr>
              <w:jc w:val="center"/>
              <w:rPr>
                <w:sz w:val="26"/>
                <w:szCs w:val="26"/>
              </w:rPr>
            </w:pPr>
            <w:r w:rsidRPr="0035072F">
              <w:rPr>
                <w:sz w:val="26"/>
                <w:szCs w:val="26"/>
              </w:rPr>
              <w:t>(общеобразовательное отделение – Асаковская школа)</w:t>
            </w:r>
          </w:p>
        </w:tc>
      </w:tr>
    </w:tbl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AF10CD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 </w:t>
      </w:r>
    </w:p>
    <w:p w:rsidR="000E0E74" w:rsidRPr="00AF10CD" w:rsidRDefault="00AF10CD" w:rsidP="00AF10C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36"/>
          <w:szCs w:val="36"/>
        </w:rPr>
      </w:pPr>
      <w:r w:rsidRPr="00AF10CD">
        <w:rPr>
          <w:b/>
          <w:bCs/>
          <w:i/>
          <w:iCs/>
          <w:color w:val="111115"/>
          <w:sz w:val="36"/>
          <w:szCs w:val="36"/>
        </w:rPr>
        <w:t>Открытый урок-игра</w:t>
      </w:r>
    </w:p>
    <w:p w:rsidR="000E0E74" w:rsidRPr="00AF10CD" w:rsidRDefault="000E0E74" w:rsidP="00AF10C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36"/>
          <w:szCs w:val="36"/>
        </w:rPr>
      </w:pPr>
      <w:r w:rsidRPr="00AF10CD">
        <w:rPr>
          <w:b/>
          <w:bCs/>
          <w:i/>
          <w:iCs/>
          <w:color w:val="111115"/>
          <w:sz w:val="36"/>
          <w:szCs w:val="36"/>
        </w:rPr>
        <w:t xml:space="preserve">по развитию функциональной математической грамотности </w:t>
      </w:r>
      <w:r w:rsidR="00AF10CD">
        <w:rPr>
          <w:b/>
          <w:bCs/>
          <w:i/>
          <w:iCs/>
          <w:color w:val="111115"/>
          <w:sz w:val="36"/>
          <w:szCs w:val="36"/>
        </w:rPr>
        <w:t>об</w:t>
      </w:r>
      <w:r w:rsidRPr="00AF10CD">
        <w:rPr>
          <w:b/>
          <w:bCs/>
          <w:i/>
          <w:iCs/>
          <w:color w:val="111115"/>
          <w:sz w:val="36"/>
          <w:szCs w:val="36"/>
        </w:rPr>
        <w:t>уча</w:t>
      </w:r>
      <w:r w:rsidR="00AF10CD">
        <w:rPr>
          <w:b/>
          <w:bCs/>
          <w:i/>
          <w:iCs/>
          <w:color w:val="111115"/>
          <w:sz w:val="36"/>
          <w:szCs w:val="36"/>
        </w:rPr>
        <w:t>ю</w:t>
      </w:r>
      <w:r w:rsidRPr="00AF10CD">
        <w:rPr>
          <w:b/>
          <w:bCs/>
          <w:i/>
          <w:iCs/>
          <w:color w:val="111115"/>
          <w:sz w:val="36"/>
          <w:szCs w:val="36"/>
        </w:rPr>
        <w:t>щихся</w:t>
      </w:r>
      <w:r w:rsidR="00AF10CD">
        <w:rPr>
          <w:b/>
          <w:bCs/>
          <w:i/>
          <w:iCs/>
          <w:color w:val="111115"/>
          <w:sz w:val="36"/>
          <w:szCs w:val="36"/>
        </w:rPr>
        <w:t xml:space="preserve"> 8 классов</w:t>
      </w:r>
    </w:p>
    <w:p w:rsidR="000E0E74" w:rsidRPr="00AF10CD" w:rsidRDefault="00AF10CD" w:rsidP="00AF10C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36"/>
          <w:szCs w:val="36"/>
        </w:rPr>
      </w:pPr>
      <w:r w:rsidRPr="00AF10CD">
        <w:rPr>
          <w:b/>
          <w:bCs/>
          <w:i/>
          <w:iCs/>
          <w:color w:val="111115"/>
          <w:sz w:val="36"/>
          <w:szCs w:val="36"/>
        </w:rPr>
        <w:t>«Реальная математика</w:t>
      </w:r>
      <w:r w:rsidR="000E0E74" w:rsidRPr="00AF10CD">
        <w:rPr>
          <w:b/>
          <w:bCs/>
          <w:i/>
          <w:iCs/>
          <w:color w:val="111115"/>
          <w:sz w:val="36"/>
          <w:szCs w:val="36"/>
        </w:rPr>
        <w:t>»</w:t>
      </w:r>
    </w:p>
    <w:p w:rsidR="000E0E74" w:rsidRPr="00AF10CD" w:rsidRDefault="000E0E74" w:rsidP="00AF10C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36"/>
          <w:szCs w:val="36"/>
        </w:rPr>
      </w:pP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8"/>
          <w:szCs w:val="28"/>
        </w:rPr>
        <w:t> </w:t>
      </w:r>
    </w:p>
    <w:p w:rsidR="00AF10CD" w:rsidRDefault="00AF10CD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Исполнитель:</w:t>
      </w:r>
    </w:p>
    <w:p w:rsidR="000E0E74" w:rsidRPr="000E0E74" w:rsidRDefault="00AF10CD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Ткач Галина Викторовна, учитель математики</w:t>
      </w:r>
      <w:r w:rsidR="000E0E74"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81818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t> </w:t>
      </w: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2D2666" w:rsidRDefault="002D2666" w:rsidP="00AF10CD">
      <w:pPr>
        <w:shd w:val="clear" w:color="auto" w:fill="FFFFFF"/>
        <w:overflowPunct/>
        <w:autoSpaceDE/>
        <w:autoSpaceDN/>
        <w:adjustRightInd/>
        <w:textAlignment w:val="auto"/>
        <w:rPr>
          <w:color w:val="00000A"/>
          <w:sz w:val="28"/>
          <w:szCs w:val="28"/>
        </w:rPr>
      </w:pPr>
    </w:p>
    <w:p w:rsidR="002D2666" w:rsidRDefault="002D2666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A"/>
          <w:sz w:val="28"/>
          <w:szCs w:val="28"/>
        </w:rPr>
      </w:pPr>
    </w:p>
    <w:p w:rsidR="000E0E74" w:rsidRPr="000E0E74" w:rsidRDefault="00AF10CD" w:rsidP="000E0E7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00000A"/>
          <w:sz w:val="28"/>
          <w:szCs w:val="28"/>
        </w:rPr>
        <w:t xml:space="preserve"> Кубинка, </w:t>
      </w:r>
      <w:r w:rsidR="000E0E74">
        <w:rPr>
          <w:color w:val="00000A"/>
          <w:sz w:val="28"/>
          <w:szCs w:val="28"/>
        </w:rPr>
        <w:t>2023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A"/>
          <w:sz w:val="28"/>
          <w:szCs w:val="28"/>
        </w:rPr>
        <w:lastRenderedPageBreak/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Тип:  </w:t>
      </w:r>
      <w:r w:rsidRPr="000E0E74">
        <w:rPr>
          <w:color w:val="00000A"/>
          <w:sz w:val="28"/>
          <w:szCs w:val="28"/>
        </w:rPr>
        <w:t>внеклассное мероприятие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00000A"/>
          <w:sz w:val="28"/>
          <w:szCs w:val="28"/>
        </w:rPr>
        <w:t>Форма:</w:t>
      </w:r>
      <w:r w:rsidRPr="000E0E74">
        <w:rPr>
          <w:color w:val="00000A"/>
          <w:sz w:val="28"/>
          <w:szCs w:val="28"/>
        </w:rPr>
        <w:t>  урок-игра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81818"/>
          <w:sz w:val="28"/>
          <w:szCs w:val="28"/>
        </w:rPr>
        <w:t>Цели:</w:t>
      </w:r>
      <w:r w:rsidRPr="000E0E74">
        <w:rPr>
          <w:b/>
          <w:bCs/>
          <w:i/>
          <w:iCs/>
          <w:color w:val="181818"/>
          <w:sz w:val="28"/>
          <w:szCs w:val="28"/>
        </w:rPr>
        <w:t>  </w:t>
      </w:r>
      <w:r w:rsidRPr="000E0E74">
        <w:rPr>
          <w:color w:val="111115"/>
          <w:sz w:val="28"/>
          <w:szCs w:val="28"/>
        </w:rPr>
        <w:t> показать групповую работу учащихся с заданиями для развития функциональной грамотности на уроках математики;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познакомить с педагогическим опытом применения заданий по математической грамотности при подготовке к проведению ВПР и международного исследования PISA.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Задачи: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формирование у учащихся общих учебных умений и навыков: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 рефлексивные умения:</w:t>
      </w:r>
      <w:r w:rsidRPr="000E0E74">
        <w:rPr>
          <w:color w:val="111115"/>
          <w:sz w:val="28"/>
          <w:szCs w:val="28"/>
        </w:rPr>
        <w:t> 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поисковые умения:</w:t>
      </w:r>
      <w:r w:rsidRPr="000E0E74">
        <w:rPr>
          <w:color w:val="111115"/>
          <w:sz w:val="28"/>
          <w:szCs w:val="28"/>
        </w:rPr>
        <w:t> умение самостоятельно выдвигать идеи, доставать недостающую информацию, находить несколько вариантов решения проблемы, умение выдвигать гипотезу, составлять причинно-следственные связи;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 навыки сотрудничества</w:t>
      </w:r>
      <w:r w:rsidRPr="000E0E74">
        <w:rPr>
          <w:color w:val="111115"/>
          <w:sz w:val="28"/>
          <w:szCs w:val="28"/>
        </w:rPr>
        <w:t>: умение коллективно планировать работу взаимодействовать друг с другом в группе;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коммуникативные умения</w:t>
      </w:r>
      <w:r w:rsidRPr="000E0E74">
        <w:rPr>
          <w:color w:val="111115"/>
          <w:sz w:val="28"/>
          <w:szCs w:val="28"/>
        </w:rPr>
        <w:t>: умение вести дискуссию, отстаивать свою точку зрения, умение идти на компромисс;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Форма проведения:</w:t>
      </w:r>
      <w:r w:rsidRPr="000E0E74">
        <w:rPr>
          <w:color w:val="111115"/>
          <w:sz w:val="28"/>
          <w:szCs w:val="28"/>
        </w:rPr>
        <w:t>  групповое проведение урока для учащихся 8 классов.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Оборудование:</w:t>
      </w:r>
      <w:r w:rsidRPr="000E0E74">
        <w:rPr>
          <w:color w:val="111115"/>
          <w:sz w:val="28"/>
          <w:szCs w:val="28"/>
        </w:rPr>
        <w:t> мультимедийный проектор, листы с задачами, маркеры.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b/>
          <w:bCs/>
          <w:color w:val="111115"/>
          <w:sz w:val="28"/>
          <w:szCs w:val="28"/>
        </w:rPr>
        <w:t>Ход  мероприятия.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1. Организационный момент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Учитель:</w:t>
      </w:r>
    </w:p>
    <w:p w:rsidR="00441A4B" w:rsidRDefault="00441A4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       Готовясь к сегодняшнему занятию мы с вами провели не большую подготовительную работу. Поскольку школа – это наш 2 дом, где мы проводим большую часть времени, все и ученики и педагоги заинтересованы в комфортном и качественном учебно-образовательном процессе. Итак: </w:t>
      </w:r>
    </w:p>
    <w:p w:rsidR="00441A4B" w:rsidRDefault="00441A4B" w:rsidP="00441A4B">
      <w:pPr>
        <w:pStyle w:val="a6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М</w:t>
      </w:r>
      <w:r w:rsidRPr="00441A4B">
        <w:rPr>
          <w:color w:val="111115"/>
          <w:sz w:val="28"/>
          <w:szCs w:val="28"/>
        </w:rPr>
        <w:t xml:space="preserve">ы с вами ребята обсудили – какое место в школе нуждается в ремонте и единогласно пришли к выводу - </w:t>
      </w:r>
      <w:r w:rsidRPr="00441A4B">
        <w:rPr>
          <w:i/>
          <w:color w:val="111115"/>
          <w:sz w:val="28"/>
          <w:szCs w:val="28"/>
        </w:rPr>
        <w:t>СПОРТИВНЫЙ ЗАЛ</w:t>
      </w:r>
      <w:r w:rsidR="007364E1" w:rsidRPr="00441A4B">
        <w:rPr>
          <w:i/>
          <w:color w:val="111115"/>
          <w:sz w:val="28"/>
          <w:szCs w:val="28"/>
        </w:rPr>
        <w:t xml:space="preserve">. </w:t>
      </w:r>
      <w:r w:rsidR="007364E1" w:rsidRPr="00441A4B">
        <w:rPr>
          <w:color w:val="111115"/>
          <w:sz w:val="28"/>
          <w:szCs w:val="28"/>
        </w:rPr>
        <w:t xml:space="preserve"> </w:t>
      </w:r>
    </w:p>
    <w:p w:rsidR="00441A4B" w:rsidRDefault="00441A4B" w:rsidP="00441A4B">
      <w:pPr>
        <w:pStyle w:val="a6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Мы пошли в спортивный зал</w:t>
      </w:r>
      <w:r w:rsidR="00B62D55">
        <w:rPr>
          <w:color w:val="111115"/>
          <w:sz w:val="28"/>
          <w:szCs w:val="28"/>
        </w:rPr>
        <w:t xml:space="preserve"> посмотрели глазами строителей, определились какие виды работ нужно выполнить.</w:t>
      </w:r>
    </w:p>
    <w:p w:rsidR="00B62D55" w:rsidRDefault="00B62D55" w:rsidP="00B62D55">
      <w:pPr>
        <w:pStyle w:val="a6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Сделали замеры </w:t>
      </w:r>
      <w:r>
        <w:rPr>
          <w:i/>
          <w:color w:val="111115"/>
          <w:sz w:val="28"/>
          <w:szCs w:val="28"/>
        </w:rPr>
        <w:t>СПОРТИВНОГО ЗАЛА.</w:t>
      </w:r>
    </w:p>
    <w:p w:rsidR="00B62D55" w:rsidRDefault="00B62D55" w:rsidP="00B62D55">
      <w:pPr>
        <w:pStyle w:val="a6"/>
        <w:shd w:val="clear" w:color="auto" w:fill="FFFFFF"/>
        <w:overflowPunct/>
        <w:autoSpaceDE/>
        <w:autoSpaceDN/>
        <w:adjustRightInd/>
        <w:ind w:left="92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И сейчас наступает час Х</w:t>
      </w:r>
      <w:r w:rsidR="008955FF">
        <w:rPr>
          <w:color w:val="111115"/>
          <w:sz w:val="28"/>
          <w:szCs w:val="28"/>
        </w:rPr>
        <w:t xml:space="preserve">- </w:t>
      </w:r>
      <w:r>
        <w:rPr>
          <w:color w:val="111115"/>
          <w:sz w:val="28"/>
          <w:szCs w:val="28"/>
        </w:rPr>
        <w:t xml:space="preserve"> где мы пройдем подготовительную процедуру к ремонту.</w:t>
      </w:r>
    </w:p>
    <w:p w:rsidR="000E0E74" w:rsidRPr="000E0E74" w:rsidRDefault="000E0E74" w:rsidP="00857FF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7364E1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  <w:u w:val="single"/>
        </w:rPr>
      </w:pPr>
      <w:r w:rsidRPr="007364E1">
        <w:rPr>
          <w:i/>
          <w:iCs/>
          <w:color w:val="111115"/>
          <w:sz w:val="28"/>
          <w:szCs w:val="28"/>
          <w:u w:val="single"/>
        </w:rPr>
        <w:t>2. Беседа о строительных профессиях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А сейчас давайте начнём с домашнего задания. Представитель каждой команды расскажет о строительной профессии.</w:t>
      </w:r>
    </w:p>
    <w:p w:rsidR="000E0E74" w:rsidRPr="008955FF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  <w:u w:val="single"/>
        </w:rPr>
      </w:pPr>
      <w:r w:rsidRPr="000E0E74">
        <w:rPr>
          <w:color w:val="111115"/>
          <w:sz w:val="28"/>
          <w:szCs w:val="28"/>
        </w:rPr>
        <w:t xml:space="preserve">1) </w:t>
      </w:r>
      <w:r w:rsidRPr="008955FF">
        <w:rPr>
          <w:color w:val="111115"/>
          <w:sz w:val="28"/>
          <w:szCs w:val="28"/>
          <w:u w:val="single"/>
        </w:rPr>
        <w:t>маляр- штукатур</w:t>
      </w:r>
      <w:r w:rsidR="008955FF" w:rsidRPr="008955FF">
        <w:rPr>
          <w:color w:val="111115"/>
          <w:sz w:val="28"/>
          <w:szCs w:val="28"/>
          <w:u w:val="single"/>
        </w:rPr>
        <w:t xml:space="preserve"> – (Фефелов, Субачев)</w:t>
      </w:r>
    </w:p>
    <w:p w:rsidR="000E0E74" w:rsidRPr="008955FF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  <w:u w:val="single"/>
        </w:rPr>
      </w:pPr>
      <w:r w:rsidRPr="008955FF">
        <w:rPr>
          <w:color w:val="111115"/>
          <w:sz w:val="28"/>
          <w:szCs w:val="28"/>
          <w:u w:val="single"/>
        </w:rPr>
        <w:t>2) плотник</w:t>
      </w:r>
      <w:r w:rsidR="008955FF" w:rsidRPr="008955FF">
        <w:rPr>
          <w:color w:val="111115"/>
          <w:sz w:val="28"/>
          <w:szCs w:val="28"/>
          <w:u w:val="single"/>
        </w:rPr>
        <w:t xml:space="preserve"> – (Артёмов Д, Базаев А)</w:t>
      </w:r>
    </w:p>
    <w:p w:rsidR="000E0E74" w:rsidRPr="008955FF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  <w:u w:val="single"/>
        </w:rPr>
      </w:pPr>
      <w:r w:rsidRPr="008955FF">
        <w:rPr>
          <w:color w:val="111115"/>
          <w:sz w:val="28"/>
          <w:szCs w:val="28"/>
          <w:u w:val="single"/>
        </w:rPr>
        <w:t>3) отделочник</w:t>
      </w:r>
      <w:r w:rsidR="008955FF" w:rsidRPr="008955FF">
        <w:rPr>
          <w:color w:val="111115"/>
          <w:sz w:val="28"/>
          <w:szCs w:val="28"/>
          <w:u w:val="single"/>
        </w:rPr>
        <w:t>- (Кузнецов В, Сергутин Д)</w:t>
      </w:r>
    </w:p>
    <w:p w:rsidR="000E0E74" w:rsidRPr="008955FF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  <w:u w:val="single"/>
        </w:rPr>
      </w:pPr>
      <w:r w:rsidRPr="008955FF">
        <w:rPr>
          <w:color w:val="111115"/>
          <w:sz w:val="28"/>
          <w:szCs w:val="28"/>
          <w:u w:val="single"/>
        </w:rPr>
        <w:t>4) дизайнер интерьеров</w:t>
      </w:r>
      <w:r w:rsidR="008955FF" w:rsidRPr="008955FF">
        <w:rPr>
          <w:color w:val="111115"/>
          <w:sz w:val="28"/>
          <w:szCs w:val="28"/>
          <w:u w:val="single"/>
        </w:rPr>
        <w:t xml:space="preserve"> ( Хрестова, Иконникова, Лобанова)</w:t>
      </w:r>
    </w:p>
    <w:p w:rsidR="008955FF" w:rsidRPr="008955FF" w:rsidRDefault="008955FF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  <w:u w:val="single"/>
        </w:rPr>
      </w:pPr>
      <w:r w:rsidRPr="008955FF">
        <w:rPr>
          <w:color w:val="111115"/>
          <w:sz w:val="28"/>
          <w:szCs w:val="28"/>
          <w:u w:val="single"/>
        </w:rPr>
        <w:lastRenderedPageBreak/>
        <w:t>5) электрик – (Вохидов О, Пронин С)</w:t>
      </w:r>
    </w:p>
    <w:p w:rsidR="008955FF" w:rsidRPr="008955FF" w:rsidRDefault="008955FF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  <w:u w:val="single"/>
        </w:rPr>
      </w:pPr>
      <w:r w:rsidRPr="008955FF">
        <w:rPr>
          <w:color w:val="111115"/>
          <w:sz w:val="28"/>
          <w:szCs w:val="28"/>
          <w:u w:val="single"/>
        </w:rPr>
        <w:t>6) сварщик (ЯмщиковД)</w:t>
      </w:r>
    </w:p>
    <w:p w:rsidR="008955FF" w:rsidRPr="008955FF" w:rsidRDefault="008955FF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  <w:u w:val="single"/>
        </w:rPr>
      </w:pPr>
      <w:r w:rsidRPr="008955FF">
        <w:rPr>
          <w:color w:val="111115"/>
          <w:sz w:val="28"/>
          <w:szCs w:val="28"/>
          <w:u w:val="single"/>
        </w:rPr>
        <w:t>7) слесарь (Осадчий В)</w:t>
      </w:r>
    </w:p>
    <w:p w:rsidR="008955FF" w:rsidRDefault="008955FF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8) замерщики (МинниковН, Лякшев Д., Литвинов М, Летов М)</w:t>
      </w:r>
    </w:p>
    <w:p w:rsidR="008955FF" w:rsidRPr="000E0E74" w:rsidRDefault="008955FF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11115"/>
          <w:sz w:val="28"/>
          <w:szCs w:val="28"/>
        </w:rPr>
        <w:t>9) чертежницы (Зубарева Е, Иглина П, Володина С, Климова Е)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7364E1" w:rsidRDefault="007364E1" w:rsidP="008955F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i/>
          <w:iCs/>
          <w:color w:val="111115"/>
          <w:sz w:val="28"/>
          <w:szCs w:val="28"/>
        </w:rPr>
      </w:pP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111115"/>
          <w:sz w:val="28"/>
          <w:szCs w:val="28"/>
        </w:rPr>
        <w:t>3.</w:t>
      </w:r>
      <w:r w:rsidRPr="000E0E74">
        <w:rPr>
          <w:i/>
          <w:iCs/>
          <w:color w:val="333333"/>
          <w:sz w:val="28"/>
          <w:szCs w:val="28"/>
        </w:rPr>
        <w:t> </w:t>
      </w:r>
      <w:r w:rsidRPr="000E0E74">
        <w:rPr>
          <w:i/>
          <w:iCs/>
          <w:color w:val="111115"/>
          <w:sz w:val="28"/>
          <w:szCs w:val="28"/>
        </w:rPr>
        <w:t>Постановка целей.</w:t>
      </w:r>
    </w:p>
    <w:p w:rsidR="000E0E74" w:rsidRPr="000E0E74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11115"/>
          <w:sz w:val="28"/>
          <w:szCs w:val="28"/>
        </w:rPr>
        <w:t>       Перед каждым из нас</w:t>
      </w:r>
      <w:r w:rsidR="000E0E74" w:rsidRPr="000E0E74">
        <w:rPr>
          <w:color w:val="111115"/>
          <w:sz w:val="28"/>
          <w:szCs w:val="28"/>
        </w:rPr>
        <w:t xml:space="preserve"> стоит задача: рассчитать, в какую сумму обойдется </w:t>
      </w:r>
      <w:r w:rsidR="007364E1">
        <w:rPr>
          <w:color w:val="111115"/>
          <w:sz w:val="28"/>
          <w:szCs w:val="28"/>
        </w:rPr>
        <w:t>школе ремонт спортивного зала</w:t>
      </w:r>
      <w:r w:rsidR="000E0E74" w:rsidRPr="000E0E74">
        <w:rPr>
          <w:color w:val="111115"/>
          <w:sz w:val="28"/>
          <w:szCs w:val="28"/>
        </w:rPr>
        <w:t>. Нам необходимо рассчитать стоимость и количество разных материалов, общую сумму затрат и подобрать самый выгодный вариант. Давайте подумаем, какие формулы и знания нам потребуются?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ED70C5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ED70C5">
        <w:rPr>
          <w:b/>
          <w:i/>
          <w:color w:val="111115"/>
          <w:sz w:val="28"/>
          <w:szCs w:val="28"/>
          <w:u w:val="single"/>
        </w:rPr>
        <w:t>1) Устная  работа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1.Мне потребуется покрасить стену. Какие измерения нужны? (длина и ширина)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2.Как узнать площадь стены? (S = a b) , а если стена квадратная?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3. Нужно заменить плинтуса. Какие измерения потребуются?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4. Как называется сумма длин всех сторон прямоугольника?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5.Как найти периметр? (P = 2 (a+b) 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6.Как найти периметр квадрата?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p w:rsidR="000E0E74" w:rsidRPr="00ED70C5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ED70C5">
        <w:rPr>
          <w:b/>
          <w:i/>
          <w:color w:val="111115"/>
          <w:sz w:val="28"/>
          <w:szCs w:val="28"/>
          <w:u w:val="single"/>
        </w:rPr>
        <w:t>2) работа в группах (устная, с заполнением общей таблицы)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Формулы вспомнили, а теперь  выполним следующее задания: Соотнесите данные левого и правого столбца, заполнив таблицу. (выполняют в каждой группе отдельно, затем сдают, проверяем на экране)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</w:t>
      </w:r>
    </w:p>
    <w:tbl>
      <w:tblPr>
        <w:tblW w:w="990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3"/>
        <w:gridCol w:w="2207"/>
      </w:tblGrid>
      <w:tr w:rsidR="000E0E74" w:rsidRPr="000E0E74" w:rsidTr="000E0E74"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А) Найдите периметр </w:t>
            </w:r>
            <w:r>
              <w:rPr>
                <w:color w:val="111115"/>
                <w:sz w:val="28"/>
                <w:szCs w:val="28"/>
              </w:rPr>
              <w:t>кабинета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17E0D" w:rsidRDefault="00AC79DB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  <w:r w:rsidRPr="00017E0D">
              <w:rPr>
                <w:sz w:val="28"/>
                <w:szCs w:val="28"/>
              </w:rPr>
              <w:t>1. 480 м²</w:t>
            </w: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Б) Найдите площадь </w:t>
            </w:r>
            <w:r>
              <w:rPr>
                <w:color w:val="111115"/>
                <w:sz w:val="28"/>
                <w:szCs w:val="28"/>
              </w:rPr>
              <w:t>пола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17E0D" w:rsidRDefault="00AC79DB" w:rsidP="00AC79DB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  <w:r w:rsidRPr="00017E0D">
              <w:rPr>
                <w:sz w:val="28"/>
                <w:szCs w:val="28"/>
              </w:rPr>
              <w:t xml:space="preserve">2. </w:t>
            </w:r>
            <w:r w:rsidRPr="00017E0D">
              <w:rPr>
                <w:sz w:val="24"/>
                <w:szCs w:val="24"/>
              </w:rPr>
              <w:t xml:space="preserve">18 </w:t>
            </w:r>
            <w:r w:rsidRPr="00017E0D">
              <w:rPr>
                <w:sz w:val="28"/>
                <w:szCs w:val="28"/>
              </w:rPr>
              <w:t>м²</w:t>
            </w: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В) Найдите площадь </w:t>
            </w:r>
            <w:r>
              <w:rPr>
                <w:color w:val="111115"/>
                <w:sz w:val="28"/>
                <w:szCs w:val="28"/>
              </w:rPr>
              <w:t>стен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17E0D" w:rsidRDefault="00AC79DB" w:rsidP="00AC79DB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  <w:r w:rsidRPr="00017E0D">
              <w:rPr>
                <w:sz w:val="28"/>
                <w:szCs w:val="28"/>
              </w:rPr>
              <w:t xml:space="preserve">3. 60 м </w:t>
            </w: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Г) Площадь </w:t>
            </w:r>
            <w:r>
              <w:rPr>
                <w:color w:val="111115"/>
                <w:sz w:val="28"/>
                <w:szCs w:val="28"/>
              </w:rPr>
              <w:t>потолка</w:t>
            </w: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17E0D" w:rsidRDefault="00AC79DB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  <w:r w:rsidRPr="00017E0D">
              <w:rPr>
                <w:sz w:val="28"/>
                <w:szCs w:val="28"/>
              </w:rPr>
              <w:t>4. 200 м²</w:t>
            </w:r>
          </w:p>
        </w:tc>
      </w:tr>
      <w:tr w:rsidR="000E0E74" w:rsidRPr="000E0E74" w:rsidTr="000E0E74">
        <w:tc>
          <w:tcPr>
            <w:tcW w:w="7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 xml:space="preserve">Д) </w:t>
            </w:r>
            <w:r>
              <w:rPr>
                <w:color w:val="111115"/>
                <w:sz w:val="28"/>
                <w:szCs w:val="28"/>
              </w:rPr>
              <w:t>Измерить окна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E74" w:rsidRPr="00017E0D" w:rsidRDefault="00AC79DB" w:rsidP="00AC79DB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sz w:val="24"/>
                <w:szCs w:val="24"/>
              </w:rPr>
            </w:pPr>
            <w:r w:rsidRPr="00017E0D">
              <w:rPr>
                <w:sz w:val="24"/>
                <w:szCs w:val="24"/>
              </w:rPr>
              <w:t xml:space="preserve">5. </w:t>
            </w:r>
            <w:r w:rsidRPr="00017E0D">
              <w:rPr>
                <w:sz w:val="28"/>
                <w:szCs w:val="28"/>
              </w:rPr>
              <w:t>200 м²</w:t>
            </w:r>
          </w:p>
        </w:tc>
      </w:tr>
    </w:tbl>
    <w:p w:rsid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 w:rsidRPr="000E0E74">
        <w:rPr>
          <w:color w:val="111115"/>
          <w:sz w:val="28"/>
          <w:szCs w:val="28"/>
        </w:rPr>
        <w:t> </w:t>
      </w:r>
    </w:p>
    <w:p w:rsidR="00625E24" w:rsidRDefault="00625E2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А-3  Б-4(5) В- 1 Г- 5(4) Д-2 </w:t>
      </w:r>
    </w:p>
    <w:p w:rsidR="00625E24" w:rsidRPr="000E0E74" w:rsidRDefault="00625E2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b/>
          <w:i/>
          <w:color w:val="111115"/>
          <w:sz w:val="28"/>
          <w:szCs w:val="28"/>
        </w:rPr>
      </w:pP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0E0E74">
        <w:rPr>
          <w:b/>
          <w:i/>
          <w:color w:val="111115"/>
          <w:sz w:val="28"/>
          <w:szCs w:val="28"/>
        </w:rPr>
        <w:t>За каж</w:t>
      </w:r>
      <w:r w:rsidR="001913FB">
        <w:rPr>
          <w:b/>
          <w:i/>
          <w:color w:val="111115"/>
          <w:sz w:val="28"/>
          <w:szCs w:val="28"/>
        </w:rPr>
        <w:t>дый ответ по 1 баллу. Максимум 5</w:t>
      </w:r>
      <w:r w:rsidRPr="000E0E74">
        <w:rPr>
          <w:b/>
          <w:i/>
          <w:color w:val="111115"/>
          <w:sz w:val="28"/>
          <w:szCs w:val="28"/>
        </w:rPr>
        <w:t>б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0E0E74">
        <w:rPr>
          <w:b/>
          <w:i/>
          <w:color w:val="111115"/>
          <w:sz w:val="28"/>
          <w:szCs w:val="28"/>
        </w:rPr>
        <w:t> </w:t>
      </w: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i/>
          <w:color w:val="000000"/>
          <w:sz w:val="28"/>
          <w:szCs w:val="28"/>
          <w:u w:val="single"/>
        </w:rPr>
      </w:pPr>
    </w:p>
    <w:p w:rsidR="000E0E74" w:rsidRPr="00ED70C5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b/>
          <w:i/>
          <w:color w:val="181818"/>
          <w:sz w:val="21"/>
          <w:szCs w:val="21"/>
        </w:rPr>
      </w:pPr>
      <w:r w:rsidRPr="00ED70C5">
        <w:rPr>
          <w:b/>
          <w:i/>
          <w:color w:val="000000"/>
          <w:sz w:val="28"/>
          <w:szCs w:val="28"/>
          <w:u w:val="single"/>
        </w:rPr>
        <w:t>3) работа в группах (заполнение пропусков в текст</w:t>
      </w:r>
      <w:r w:rsidRPr="00ED70C5">
        <w:rPr>
          <w:b/>
          <w:i/>
          <w:color w:val="000000"/>
          <w:sz w:val="28"/>
          <w:szCs w:val="28"/>
        </w:rPr>
        <w:t>е)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 С понятиями цена, количество, стоимость мы с вами сталкиваемся ежедневно совершая покупки. Вспомните эти понятия и формулы, заполнив пропуски в тексте.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_________________ – это количество денег, которое нужно заплатить за 1 предмет (1 кг), то есть за единицу товара.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___________________– это число которое показывает сколько куплено единиц товара. 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____________________ – это количество денег затраченных на всю покупку.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1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Чтобы найти стоимость(С)  нужно___________________  умножить на  ____________________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2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Чтобы найти количество (К), нужно ________________ разделить на ________________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3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Чтобы найти цену (Ц), нужно _______________ разделить на ___________________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center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ОТВЕТ: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Цена (Ц) </w:t>
      </w:r>
      <w:r w:rsidRPr="000E0E74">
        <w:rPr>
          <w:color w:val="000000"/>
          <w:sz w:val="28"/>
          <w:szCs w:val="28"/>
        </w:rPr>
        <w:t>– это количество денег, которое нужно заплатить за 1 предмет (1 кг), то есть за единицу товара.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Количество (К) – </w:t>
      </w:r>
      <w:r w:rsidRPr="000E0E74">
        <w:rPr>
          <w:color w:val="000000"/>
          <w:sz w:val="28"/>
          <w:szCs w:val="28"/>
        </w:rPr>
        <w:t>это число которое показывает сколько куплено единиц товара.  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0000"/>
          <w:sz w:val="28"/>
          <w:szCs w:val="28"/>
        </w:rPr>
        <w:t>Стоимость (С) – </w:t>
      </w:r>
      <w:r w:rsidRPr="000E0E74">
        <w:rPr>
          <w:color w:val="000000"/>
          <w:sz w:val="28"/>
          <w:szCs w:val="28"/>
        </w:rPr>
        <w:t>это количество денег затраченных на всю покупку.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1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Чтобы найти стоимость нужно цену умножить на  количество: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С = Ц · К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2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Чтобы найти количество, нужно стоимость разделить на цену: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К = С : Ц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i/>
          <w:iCs/>
          <w:color w:val="002060"/>
          <w:sz w:val="28"/>
          <w:szCs w:val="28"/>
          <w:u w:val="single"/>
        </w:rPr>
        <w:t>Правило 3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Чтобы найти цену, нужно стоимость разделить на количество: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000000"/>
          <w:sz w:val="28"/>
          <w:szCs w:val="28"/>
        </w:rPr>
        <w:t>Ц = С : К</w:t>
      </w: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  <w:u w:val="single"/>
        </w:rPr>
      </w:pPr>
      <w:r w:rsidRPr="000E0E74">
        <w:rPr>
          <w:color w:val="111115"/>
          <w:sz w:val="28"/>
          <w:szCs w:val="28"/>
          <w:u w:val="single"/>
        </w:rPr>
        <w:t>Физкульт минутка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  <w:u w:val="single"/>
        </w:rPr>
      </w:pPr>
    </w:p>
    <w:p w:rsidR="00857FF3" w:rsidRPr="000E0E74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0E0E74" w:rsidRPr="00ED70C5" w:rsidRDefault="000E0E74" w:rsidP="00ED70C5">
      <w:pPr>
        <w:pStyle w:val="a6"/>
        <w:numPr>
          <w:ilvl w:val="0"/>
          <w:numId w:val="19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i/>
          <w:color w:val="111115"/>
          <w:sz w:val="28"/>
          <w:szCs w:val="28"/>
          <w:u w:val="single"/>
        </w:rPr>
      </w:pPr>
      <w:r w:rsidRPr="00ED70C5">
        <w:rPr>
          <w:b/>
          <w:i/>
          <w:color w:val="111115"/>
          <w:sz w:val="28"/>
          <w:szCs w:val="28"/>
          <w:u w:val="single"/>
        </w:rPr>
        <w:t>Практическая работа в группах</w:t>
      </w:r>
    </w:p>
    <w:p w:rsidR="00ED70C5" w:rsidRPr="00ED70C5" w:rsidRDefault="00ED70C5" w:rsidP="00ED70C5">
      <w:pPr>
        <w:pStyle w:val="a6"/>
        <w:shd w:val="clear" w:color="auto" w:fill="FFFFFF"/>
        <w:overflowPunct/>
        <w:autoSpaceDE/>
        <w:autoSpaceDN/>
        <w:adjustRightInd/>
        <w:ind w:left="927"/>
        <w:jc w:val="both"/>
        <w:textAlignment w:val="auto"/>
        <w:rPr>
          <w:b/>
          <w:i/>
          <w:color w:val="111115"/>
          <w:sz w:val="28"/>
          <w:szCs w:val="28"/>
          <w:u w:val="single"/>
        </w:rPr>
      </w:pPr>
    </w:p>
    <w:p w:rsidR="00857FF3" w:rsidRDefault="00857FF3" w:rsidP="00857FF3">
      <w:pPr>
        <w:pStyle w:val="a6"/>
        <w:shd w:val="clear" w:color="auto" w:fill="FFFFFF"/>
        <w:overflowPunct/>
        <w:autoSpaceDE/>
        <w:autoSpaceDN/>
        <w:adjustRightInd/>
        <w:ind w:left="92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(Организация- отдел закупок- проблема-техническое задание- тендер-приемка работы)</w:t>
      </w:r>
    </w:p>
    <w:p w:rsidR="00857FF3" w:rsidRDefault="00857FF3" w:rsidP="00857FF3">
      <w:pPr>
        <w:pStyle w:val="a6"/>
        <w:shd w:val="clear" w:color="auto" w:fill="FFFFFF"/>
        <w:overflowPunct/>
        <w:autoSpaceDE/>
        <w:autoSpaceDN/>
        <w:adjustRightInd/>
        <w:ind w:left="92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Фирма-проект-тендер- ремонт объекта – сдача объекта)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Сегодня вы познакомитесь с процедурой проведения ремонта спортивного зала: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1 этап – анализ проблемы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2 этап – составление технического задания в системе закупок: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2.1 – по техническому заданию составление сметы расходов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2.2 – подготовка материала к защите (презентация будущего ремонта)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3 этап- проведение тендера</w:t>
      </w:r>
    </w:p>
    <w:p w:rsidR="006C0A80" w:rsidRDefault="006C0A80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4 этап – заключение контракта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5 этап – выполнение работы</w:t>
      </w:r>
    </w:p>
    <w:p w:rsidR="00857FF3" w:rsidRPr="006C0A80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color w:val="111115"/>
          <w:sz w:val="28"/>
          <w:szCs w:val="28"/>
        </w:rPr>
        <w:t>6 этап – приемка работы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      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Давайте познакомимся:</w:t>
      </w:r>
    </w:p>
    <w:p w:rsidR="001913FB" w:rsidRDefault="001913F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 w:rsidRPr="00857FF3">
        <w:rPr>
          <w:color w:val="111115"/>
          <w:sz w:val="28"/>
          <w:szCs w:val="28"/>
          <w:u w:val="single"/>
        </w:rPr>
        <w:t>Фирма «Волшебные ручки»:</w:t>
      </w:r>
      <w:r>
        <w:rPr>
          <w:color w:val="111115"/>
          <w:sz w:val="28"/>
          <w:szCs w:val="28"/>
        </w:rPr>
        <w:t xml:space="preserve"> Директор –</w:t>
      </w:r>
      <w:r w:rsidR="00ED70C5">
        <w:rPr>
          <w:color w:val="111115"/>
          <w:sz w:val="28"/>
          <w:szCs w:val="28"/>
        </w:rPr>
        <w:t xml:space="preserve"> Амфитеаторов Д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                                               Прораб – </w:t>
      </w:r>
      <w:r w:rsidR="00ED70C5">
        <w:rPr>
          <w:color w:val="111115"/>
          <w:sz w:val="28"/>
          <w:szCs w:val="28"/>
        </w:rPr>
        <w:t>Кислицын М</w:t>
      </w:r>
    </w:p>
    <w:p w:rsidR="001913FB" w:rsidRDefault="001913F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 w:rsidRPr="00857FF3">
        <w:rPr>
          <w:color w:val="111115"/>
          <w:sz w:val="28"/>
          <w:szCs w:val="28"/>
          <w:u w:val="single"/>
        </w:rPr>
        <w:t>Фирма «Мечты сбываются»</w:t>
      </w:r>
      <w:r>
        <w:rPr>
          <w:color w:val="111115"/>
          <w:sz w:val="28"/>
          <w:szCs w:val="28"/>
        </w:rPr>
        <w:t xml:space="preserve"> - Директор – </w:t>
      </w:r>
      <w:r w:rsidR="00625E24">
        <w:rPr>
          <w:color w:val="111115"/>
          <w:sz w:val="28"/>
          <w:szCs w:val="28"/>
        </w:rPr>
        <w:t>Алексин Е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                                              - Прораб </w:t>
      </w:r>
      <w:r w:rsidR="00625E24">
        <w:rPr>
          <w:color w:val="111115"/>
          <w:sz w:val="28"/>
          <w:szCs w:val="28"/>
        </w:rPr>
        <w:t>–</w:t>
      </w:r>
      <w:r>
        <w:rPr>
          <w:color w:val="111115"/>
          <w:sz w:val="28"/>
          <w:szCs w:val="28"/>
        </w:rPr>
        <w:t xml:space="preserve"> </w:t>
      </w:r>
      <w:r w:rsidR="00625E24">
        <w:rPr>
          <w:color w:val="111115"/>
          <w:sz w:val="28"/>
          <w:szCs w:val="28"/>
        </w:rPr>
        <w:t>Гладких К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6904E1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 w:rsidRPr="00857FF3">
        <w:rPr>
          <w:color w:val="111115"/>
          <w:sz w:val="28"/>
          <w:szCs w:val="28"/>
          <w:u w:val="single"/>
        </w:rPr>
        <w:t>Отдел закупок</w:t>
      </w:r>
      <w:r>
        <w:rPr>
          <w:color w:val="111115"/>
          <w:sz w:val="28"/>
          <w:szCs w:val="28"/>
          <w:u w:val="single"/>
        </w:rPr>
        <w:t xml:space="preserve"> Кубинской школы №1</w:t>
      </w:r>
      <w:r>
        <w:rPr>
          <w:color w:val="111115"/>
          <w:sz w:val="28"/>
          <w:szCs w:val="28"/>
        </w:rPr>
        <w:t>, руководитель отдела Кириллова Анна. Контрактные управляющие:</w:t>
      </w:r>
    </w:p>
    <w:p w:rsidR="00857FF3" w:rsidRDefault="00857FF3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Биктимиров, Громова, Бабий – курируют фирму </w:t>
      </w:r>
      <w:r w:rsidR="006904E1">
        <w:rPr>
          <w:color w:val="111115"/>
          <w:sz w:val="28"/>
          <w:szCs w:val="28"/>
        </w:rPr>
        <w:t>«Мечты сбываются»</w:t>
      </w:r>
    </w:p>
    <w:p w:rsidR="001913FB" w:rsidRDefault="001913F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6904E1" w:rsidRDefault="006904E1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Барзенков, Лысенко, Греб –курируют фирму «Волшебные ручки»</w:t>
      </w:r>
    </w:p>
    <w:p w:rsidR="001913FB" w:rsidRDefault="001913F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6904E1" w:rsidRDefault="001913F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Аналитический отдел</w:t>
      </w:r>
      <w:r w:rsidR="006904E1">
        <w:rPr>
          <w:color w:val="111115"/>
          <w:sz w:val="28"/>
          <w:szCs w:val="28"/>
        </w:rPr>
        <w:t xml:space="preserve">  - Дьорди, Жданова</w:t>
      </w:r>
    </w:p>
    <w:p w:rsidR="001913FB" w:rsidRDefault="001913FB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</w:p>
    <w:p w:rsidR="001913FB" w:rsidRDefault="00C30321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ФАС ( Федеральная антимонопольная служба) – это орган исполнительной власти, который обеспечивает честную конкуренцию бизнеса. Она контролирует, чтобы действия компаний не нарушали права другого бизнеса и потребителей.</w:t>
      </w:r>
    </w:p>
    <w:p w:rsidR="00C30321" w:rsidRDefault="00C30321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</w:p>
    <w:p w:rsidR="00C30321" w:rsidRDefault="00C30321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Когда мы познакомились и распределили свои обязанности, можно приступать к работе.</w:t>
      </w:r>
    </w:p>
    <w:p w:rsidR="00C30321" w:rsidRDefault="00C30321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</w:p>
    <w:p w:rsidR="001913FB" w:rsidRDefault="001913FB" w:rsidP="001913FB">
      <w:pPr>
        <w:rPr>
          <w:sz w:val="28"/>
          <w:szCs w:val="28"/>
        </w:rPr>
      </w:pPr>
      <w:r w:rsidRPr="00956A84">
        <w:rPr>
          <w:sz w:val="28"/>
          <w:szCs w:val="28"/>
        </w:rPr>
        <w:t>Команда замерщиков подготовила вам схемы объектов спортивного зала, познакомьтесь с ними.</w:t>
      </w:r>
    </w:p>
    <w:p w:rsidR="002A4D72" w:rsidRDefault="002A4D72" w:rsidP="001913FB">
      <w:pPr>
        <w:rPr>
          <w:sz w:val="28"/>
          <w:szCs w:val="28"/>
        </w:rPr>
      </w:pPr>
    </w:p>
    <w:p w:rsidR="00ED70C5" w:rsidRDefault="00ED70C5" w:rsidP="001913FB">
      <w:pPr>
        <w:rPr>
          <w:b/>
          <w:sz w:val="28"/>
          <w:szCs w:val="28"/>
        </w:rPr>
      </w:pPr>
    </w:p>
    <w:p w:rsidR="00ED70C5" w:rsidRDefault="00ED70C5" w:rsidP="001913FB">
      <w:pPr>
        <w:rPr>
          <w:b/>
          <w:sz w:val="28"/>
          <w:szCs w:val="28"/>
        </w:rPr>
      </w:pPr>
    </w:p>
    <w:p w:rsidR="001913FB" w:rsidRDefault="001913FB" w:rsidP="001913FB">
      <w:pPr>
        <w:rPr>
          <w:b/>
          <w:sz w:val="28"/>
          <w:szCs w:val="28"/>
        </w:rPr>
      </w:pPr>
      <w:r w:rsidRPr="002661A6">
        <w:rPr>
          <w:b/>
          <w:sz w:val="28"/>
          <w:szCs w:val="28"/>
        </w:rPr>
        <w:t>Задание 1. – демонтаж и замена окон.</w:t>
      </w:r>
    </w:p>
    <w:p w:rsidR="002A4D72" w:rsidRDefault="002A4D72" w:rsidP="001913FB">
      <w:pPr>
        <w:rPr>
          <w:b/>
          <w:sz w:val="28"/>
          <w:szCs w:val="28"/>
        </w:rPr>
      </w:pPr>
    </w:p>
    <w:p w:rsidR="001913FB" w:rsidRDefault="001913FB" w:rsidP="00191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Фирма «Волшебные ручки»</w:t>
      </w:r>
    </w:p>
    <w:p w:rsidR="002A4D72" w:rsidRPr="002661A6" w:rsidRDefault="002A4D72" w:rsidP="001913FB">
      <w:pPr>
        <w:rPr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417"/>
        <w:gridCol w:w="1843"/>
        <w:gridCol w:w="1270"/>
      </w:tblGrid>
      <w:tr w:rsidR="001913FB" w:rsidRPr="002661A6" w:rsidTr="002A4D72">
        <w:tc>
          <w:tcPr>
            <w:tcW w:w="241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134" w:type="dxa"/>
          </w:tcPr>
          <w:p w:rsidR="001913FB" w:rsidRPr="0016543D" w:rsidRDefault="001913FB" w:rsidP="002A4D72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2661A6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>, руб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Стоимость</w:t>
            </w: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Доставка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Общая сумма</w:t>
            </w:r>
          </w:p>
        </w:tc>
      </w:tr>
      <w:tr w:rsidR="001913FB" w:rsidRPr="002661A6" w:rsidTr="002A4D72">
        <w:tc>
          <w:tcPr>
            <w:tcW w:w="241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Фабрика окон (алюминиевые)</w:t>
            </w:r>
          </w:p>
        </w:tc>
        <w:tc>
          <w:tcPr>
            <w:tcW w:w="1134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61A6">
              <w:rPr>
                <w:sz w:val="24"/>
                <w:szCs w:val="24"/>
              </w:rPr>
              <w:t>7900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10 % от стоимости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1913FB" w:rsidRPr="002661A6" w:rsidTr="002A4D72">
        <w:tc>
          <w:tcPr>
            <w:tcW w:w="241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Фабрика окон (пластиковые)</w:t>
            </w:r>
          </w:p>
        </w:tc>
        <w:tc>
          <w:tcPr>
            <w:tcW w:w="1134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2661A6">
              <w:rPr>
                <w:sz w:val="24"/>
                <w:szCs w:val="24"/>
              </w:rPr>
              <w:t>6900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10 % от стоимости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1913FB" w:rsidRPr="002661A6" w:rsidTr="002A4D72">
        <w:tc>
          <w:tcPr>
            <w:tcW w:w="241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Пластика Окон (алюминиевые)</w:t>
            </w:r>
          </w:p>
        </w:tc>
        <w:tc>
          <w:tcPr>
            <w:tcW w:w="1134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661A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5%</w:t>
            </w:r>
            <w:r>
              <w:rPr>
                <w:sz w:val="24"/>
                <w:szCs w:val="24"/>
              </w:rPr>
              <w:t xml:space="preserve"> от стоимости( если заказ выше 15</w:t>
            </w:r>
            <w:r w:rsidRPr="002661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2661A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р</w:t>
            </w:r>
            <w:r w:rsidRPr="002661A6">
              <w:rPr>
                <w:sz w:val="24"/>
                <w:szCs w:val="24"/>
              </w:rPr>
              <w:t>уб) –доставка бесплатно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1913FB" w:rsidRPr="002661A6" w:rsidTr="002A4D72">
        <w:tc>
          <w:tcPr>
            <w:tcW w:w="241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Пластика Окон</w:t>
            </w:r>
          </w:p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(пластиковые)</w:t>
            </w:r>
          </w:p>
        </w:tc>
        <w:tc>
          <w:tcPr>
            <w:tcW w:w="1134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2661A6">
              <w:rPr>
                <w:sz w:val="24"/>
                <w:szCs w:val="24"/>
              </w:rPr>
              <w:t>9000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661A6">
              <w:rPr>
                <w:sz w:val="24"/>
                <w:szCs w:val="24"/>
              </w:rPr>
              <w:t>% от стоимости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1913FB" w:rsidRDefault="001913FB" w:rsidP="001913FB">
      <w:pPr>
        <w:pStyle w:val="a6"/>
        <w:rPr>
          <w:sz w:val="28"/>
          <w:szCs w:val="28"/>
        </w:rPr>
      </w:pPr>
    </w:p>
    <w:p w:rsidR="008910EF" w:rsidRDefault="008910EF" w:rsidP="00793982">
      <w:pPr>
        <w:rPr>
          <w:b/>
          <w:sz w:val="28"/>
          <w:szCs w:val="28"/>
        </w:rPr>
      </w:pPr>
    </w:p>
    <w:p w:rsidR="00793982" w:rsidRDefault="00793982" w:rsidP="00793982">
      <w:pPr>
        <w:rPr>
          <w:b/>
          <w:sz w:val="28"/>
          <w:szCs w:val="28"/>
        </w:rPr>
      </w:pPr>
      <w:r w:rsidRPr="002661A6">
        <w:rPr>
          <w:b/>
          <w:sz w:val="28"/>
          <w:szCs w:val="28"/>
        </w:rPr>
        <w:t>Задание 1. – демонтаж и замена окон.</w:t>
      </w:r>
    </w:p>
    <w:p w:rsidR="00793982" w:rsidRDefault="00793982" w:rsidP="001913FB">
      <w:pPr>
        <w:pStyle w:val="a6"/>
        <w:rPr>
          <w:b/>
          <w:sz w:val="28"/>
          <w:szCs w:val="28"/>
        </w:rPr>
      </w:pPr>
    </w:p>
    <w:p w:rsidR="00793982" w:rsidRDefault="00793982" w:rsidP="001913FB">
      <w:pPr>
        <w:pStyle w:val="a6"/>
        <w:rPr>
          <w:b/>
          <w:sz w:val="28"/>
          <w:szCs w:val="28"/>
        </w:rPr>
      </w:pPr>
    </w:p>
    <w:p w:rsidR="001913FB" w:rsidRPr="00D06F70" w:rsidRDefault="001913FB" w:rsidP="001913FB">
      <w:pPr>
        <w:pStyle w:val="a6"/>
        <w:rPr>
          <w:b/>
          <w:sz w:val="28"/>
          <w:szCs w:val="28"/>
        </w:rPr>
      </w:pPr>
      <w:r w:rsidRPr="00D06F70">
        <w:rPr>
          <w:b/>
          <w:sz w:val="28"/>
          <w:szCs w:val="28"/>
        </w:rPr>
        <w:t>Фирма «Мечты сбываются»</w:t>
      </w:r>
    </w:p>
    <w:p w:rsidR="001913FB" w:rsidRDefault="001913FB" w:rsidP="001913FB">
      <w:pPr>
        <w:pStyle w:val="a6"/>
        <w:rPr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417"/>
        <w:gridCol w:w="1843"/>
        <w:gridCol w:w="1270"/>
      </w:tblGrid>
      <w:tr w:rsidR="001913FB" w:rsidRPr="002661A6" w:rsidTr="002A4D72">
        <w:trPr>
          <w:trHeight w:val="667"/>
        </w:trPr>
        <w:tc>
          <w:tcPr>
            <w:tcW w:w="255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99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>, руб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Стоимость</w:t>
            </w: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Доставка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Общая сумма</w:t>
            </w:r>
          </w:p>
        </w:tc>
      </w:tr>
      <w:tr w:rsidR="001913FB" w:rsidRPr="002661A6" w:rsidTr="002A4D72">
        <w:tc>
          <w:tcPr>
            <w:tcW w:w="255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Оконные конструкции</w:t>
            </w:r>
            <w:r w:rsidRPr="002661A6">
              <w:rPr>
                <w:sz w:val="24"/>
                <w:szCs w:val="24"/>
              </w:rPr>
              <w:t xml:space="preserve"> (алюминиевые)</w:t>
            </w:r>
          </w:p>
        </w:tc>
        <w:tc>
          <w:tcPr>
            <w:tcW w:w="99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2661A6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10 % от стоимости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1913FB" w:rsidRPr="002661A6" w:rsidTr="002A4D72">
        <w:tc>
          <w:tcPr>
            <w:tcW w:w="255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Оконные конструкции</w:t>
            </w:r>
            <w:r w:rsidRPr="002661A6">
              <w:rPr>
                <w:sz w:val="24"/>
                <w:szCs w:val="24"/>
              </w:rPr>
              <w:t xml:space="preserve"> (пластиковые)</w:t>
            </w:r>
          </w:p>
        </w:tc>
        <w:tc>
          <w:tcPr>
            <w:tcW w:w="99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75</w:t>
            </w:r>
            <w:r w:rsidRPr="002661A6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10 % от стоимости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1913FB" w:rsidRPr="002661A6" w:rsidTr="002A4D72">
        <w:tc>
          <w:tcPr>
            <w:tcW w:w="255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Окна </w:t>
            </w:r>
            <w:r>
              <w:rPr>
                <w:sz w:val="24"/>
                <w:szCs w:val="24"/>
                <w:lang w:val="en-US"/>
              </w:rPr>
              <w:t xml:space="preserve">VEKA </w:t>
            </w:r>
            <w:r w:rsidRPr="002661A6">
              <w:rPr>
                <w:sz w:val="24"/>
                <w:szCs w:val="24"/>
              </w:rPr>
              <w:t xml:space="preserve"> (алюминиевые)</w:t>
            </w:r>
          </w:p>
        </w:tc>
        <w:tc>
          <w:tcPr>
            <w:tcW w:w="99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5% от </w:t>
            </w:r>
            <w:r>
              <w:rPr>
                <w:sz w:val="24"/>
                <w:szCs w:val="24"/>
              </w:rPr>
              <w:t>стоимости( если заказ выше 15</w:t>
            </w:r>
            <w:r w:rsidRPr="002661A6">
              <w:rPr>
                <w:sz w:val="24"/>
                <w:szCs w:val="24"/>
              </w:rPr>
              <w:t>0 000Руб) –доставка бесплатно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1913FB" w:rsidRPr="002661A6" w:rsidTr="002A4D72">
        <w:tc>
          <w:tcPr>
            <w:tcW w:w="2552" w:type="dxa"/>
          </w:tcPr>
          <w:p w:rsidR="001913FB" w:rsidRPr="0016543D" w:rsidRDefault="001913FB" w:rsidP="002A4D72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Окна </w:t>
            </w:r>
            <w:r>
              <w:rPr>
                <w:sz w:val="24"/>
                <w:szCs w:val="24"/>
                <w:lang w:val="en-US"/>
              </w:rPr>
              <w:t>VEKA</w:t>
            </w:r>
          </w:p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(пластиковые)</w:t>
            </w:r>
          </w:p>
        </w:tc>
        <w:tc>
          <w:tcPr>
            <w:tcW w:w="992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661A6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2661A6">
              <w:rPr>
                <w:sz w:val="24"/>
                <w:szCs w:val="24"/>
              </w:rPr>
              <w:t>% от стоимости</w:t>
            </w:r>
          </w:p>
        </w:tc>
        <w:tc>
          <w:tcPr>
            <w:tcW w:w="1270" w:type="dxa"/>
          </w:tcPr>
          <w:p w:rsidR="001913FB" w:rsidRPr="002661A6" w:rsidRDefault="001913FB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6904E1" w:rsidRDefault="006904E1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Pr="008910EF" w:rsidRDefault="00ED70C5" w:rsidP="008910EF">
      <w:pPr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ED70C5" w:rsidRDefault="00ED70C5" w:rsidP="002A4D72">
      <w:pPr>
        <w:pStyle w:val="a6"/>
        <w:rPr>
          <w:b/>
          <w:sz w:val="28"/>
          <w:szCs w:val="28"/>
        </w:rPr>
      </w:pPr>
    </w:p>
    <w:p w:rsidR="002A4D72" w:rsidRDefault="002A4D72" w:rsidP="002A4D72">
      <w:pPr>
        <w:pStyle w:val="a6"/>
        <w:rPr>
          <w:b/>
          <w:sz w:val="28"/>
          <w:szCs w:val="28"/>
        </w:rPr>
      </w:pPr>
      <w:r w:rsidRPr="00D717CF">
        <w:rPr>
          <w:b/>
          <w:sz w:val="28"/>
          <w:szCs w:val="28"/>
        </w:rPr>
        <w:t>Задание 2. Демонтаж и установка радиаторов отопления</w:t>
      </w:r>
    </w:p>
    <w:p w:rsidR="00ED70C5" w:rsidRPr="00D717CF" w:rsidRDefault="00ED70C5" w:rsidP="002A4D72">
      <w:pPr>
        <w:pStyle w:val="a6"/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Фирма «Волшебные ручки»</w:t>
      </w:r>
    </w:p>
    <w:p w:rsidR="00ED70C5" w:rsidRPr="002661A6" w:rsidRDefault="00ED70C5" w:rsidP="002A4D72">
      <w:pPr>
        <w:rPr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417"/>
        <w:gridCol w:w="1560"/>
        <w:gridCol w:w="1553"/>
      </w:tblGrid>
      <w:tr w:rsidR="002A4D72" w:rsidRPr="002661A6" w:rsidTr="002A4D72">
        <w:tc>
          <w:tcPr>
            <w:tcW w:w="255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>, руб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Стоимость</w:t>
            </w: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Доставка</w:t>
            </w:r>
          </w:p>
        </w:tc>
        <w:tc>
          <w:tcPr>
            <w:tcW w:w="155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255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 (алюминиевые)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55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Компакт (биметаллические)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55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Аскон (алюминивые)</w:t>
            </w: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1418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от стоимости товара ( если покупка больше, чем на 50000 руб-бесплатно)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55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Аскон (биметаллические)</w:t>
            </w: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418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A4D72" w:rsidRDefault="002A4D72" w:rsidP="002A4D72">
      <w:pPr>
        <w:pStyle w:val="a6"/>
        <w:rPr>
          <w:sz w:val="28"/>
          <w:szCs w:val="28"/>
        </w:rPr>
      </w:pPr>
    </w:p>
    <w:p w:rsidR="002A4D72" w:rsidRDefault="002A4D72" w:rsidP="002A4D72">
      <w:pPr>
        <w:pStyle w:val="a6"/>
        <w:rPr>
          <w:b/>
          <w:sz w:val="28"/>
          <w:szCs w:val="28"/>
        </w:rPr>
      </w:pPr>
    </w:p>
    <w:p w:rsidR="008910EF" w:rsidRDefault="008910EF" w:rsidP="008910EF">
      <w:pPr>
        <w:pStyle w:val="a6"/>
        <w:rPr>
          <w:b/>
          <w:sz w:val="28"/>
          <w:szCs w:val="28"/>
        </w:rPr>
      </w:pPr>
    </w:p>
    <w:p w:rsidR="008910EF" w:rsidRDefault="008910EF" w:rsidP="008910EF">
      <w:pPr>
        <w:pStyle w:val="a6"/>
        <w:rPr>
          <w:b/>
          <w:sz w:val="28"/>
          <w:szCs w:val="28"/>
        </w:rPr>
      </w:pPr>
    </w:p>
    <w:p w:rsidR="008910EF" w:rsidRDefault="008910EF" w:rsidP="008910EF">
      <w:pPr>
        <w:pStyle w:val="a6"/>
        <w:rPr>
          <w:b/>
          <w:sz w:val="28"/>
          <w:szCs w:val="28"/>
        </w:rPr>
      </w:pPr>
      <w:r w:rsidRPr="00D717CF">
        <w:rPr>
          <w:b/>
          <w:sz w:val="28"/>
          <w:szCs w:val="28"/>
        </w:rPr>
        <w:t>Задание 2. Демонтаж и установка радиаторов отопления</w:t>
      </w:r>
    </w:p>
    <w:p w:rsidR="008910EF" w:rsidRDefault="008910EF" w:rsidP="002A4D72">
      <w:pPr>
        <w:pStyle w:val="a6"/>
        <w:rPr>
          <w:b/>
          <w:sz w:val="28"/>
          <w:szCs w:val="28"/>
        </w:rPr>
      </w:pPr>
    </w:p>
    <w:p w:rsidR="008910EF" w:rsidRDefault="008910EF" w:rsidP="002A4D72">
      <w:pPr>
        <w:pStyle w:val="a6"/>
        <w:rPr>
          <w:b/>
          <w:sz w:val="28"/>
          <w:szCs w:val="28"/>
        </w:rPr>
      </w:pPr>
    </w:p>
    <w:p w:rsidR="002A4D72" w:rsidRPr="00D06F70" w:rsidRDefault="002A4D72" w:rsidP="002A4D72">
      <w:pPr>
        <w:pStyle w:val="a6"/>
        <w:rPr>
          <w:b/>
          <w:sz w:val="28"/>
          <w:szCs w:val="28"/>
        </w:rPr>
      </w:pPr>
      <w:r w:rsidRPr="00D06F70">
        <w:rPr>
          <w:b/>
          <w:sz w:val="28"/>
          <w:szCs w:val="28"/>
        </w:rPr>
        <w:t>Фирма «Мечты сбываются»</w:t>
      </w:r>
    </w:p>
    <w:p w:rsidR="002A4D72" w:rsidRDefault="002A4D72" w:rsidP="002A4D72">
      <w:pPr>
        <w:rPr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1417"/>
        <w:gridCol w:w="1560"/>
        <w:gridCol w:w="1553"/>
      </w:tblGrid>
      <w:tr w:rsidR="002A4D72" w:rsidRPr="002661A6" w:rsidTr="002A4D72">
        <w:tc>
          <w:tcPr>
            <w:tcW w:w="255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>, руб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Стоимость</w:t>
            </w: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Доставка</w:t>
            </w:r>
          </w:p>
        </w:tc>
        <w:tc>
          <w:tcPr>
            <w:tcW w:w="155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255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СофтТерм (алюминиевые)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55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СофтТерм (биметаллические)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55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 в дом (алюминивые)</w:t>
            </w: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от стоимости товара ( если покупка больше, чем на 50000 руб-бесплатно)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55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 в дом (биметаллические)</w:t>
            </w: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</w:t>
            </w:r>
          </w:p>
        </w:tc>
        <w:tc>
          <w:tcPr>
            <w:tcW w:w="1418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ED70C5" w:rsidRDefault="00ED70C5" w:rsidP="002A4D72">
      <w:pPr>
        <w:rPr>
          <w:b/>
          <w:sz w:val="28"/>
          <w:szCs w:val="28"/>
        </w:rPr>
      </w:pPr>
    </w:p>
    <w:p w:rsidR="00ED70C5" w:rsidRDefault="00ED70C5" w:rsidP="002A4D72">
      <w:pPr>
        <w:rPr>
          <w:b/>
          <w:sz w:val="28"/>
          <w:szCs w:val="28"/>
        </w:rPr>
      </w:pPr>
    </w:p>
    <w:p w:rsidR="00ED70C5" w:rsidRDefault="00ED70C5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 w:rsidRPr="008C60D8">
        <w:rPr>
          <w:b/>
          <w:sz w:val="28"/>
          <w:szCs w:val="28"/>
        </w:rPr>
        <w:t>Задание 3- Демонтаж и установка светильников</w:t>
      </w:r>
    </w:p>
    <w:p w:rsidR="00ED70C5" w:rsidRPr="008C60D8" w:rsidRDefault="00ED70C5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Фирма «Волшебные ручки»</w:t>
      </w:r>
    </w:p>
    <w:p w:rsidR="002A4D72" w:rsidRPr="008C60D8" w:rsidRDefault="002A4D72" w:rsidP="002A4D72">
      <w:pPr>
        <w:rPr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560"/>
        <w:gridCol w:w="1553"/>
      </w:tblGrid>
      <w:tr w:rsidR="002A4D72" w:rsidRPr="002661A6" w:rsidTr="002A4D72">
        <w:tc>
          <w:tcPr>
            <w:tcW w:w="212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>, руб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Стоимость</w:t>
            </w: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Доставка</w:t>
            </w:r>
          </w:p>
        </w:tc>
        <w:tc>
          <w:tcPr>
            <w:tcW w:w="155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212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VARTON</w:t>
            </w:r>
            <w:r>
              <w:rPr>
                <w:sz w:val="24"/>
                <w:szCs w:val="24"/>
              </w:rPr>
              <w:t>(люминесцентные)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 руб (освещает 5кв. м)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127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Светотехника(светодиодные)</w:t>
            </w:r>
          </w:p>
        </w:tc>
        <w:tc>
          <w:tcPr>
            <w:tcW w:w="1417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 р -1 шт (продается упаковками по 4 шт)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Освещает 4 кв м)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A4D72" w:rsidRDefault="002A4D72" w:rsidP="002A4D72">
      <w:pPr>
        <w:rPr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  <w:r w:rsidRPr="008C60D8">
        <w:rPr>
          <w:b/>
          <w:sz w:val="28"/>
          <w:szCs w:val="28"/>
        </w:rPr>
        <w:t>Задание 3- Демонтаж и установка светильников</w:t>
      </w:r>
    </w:p>
    <w:p w:rsidR="008910EF" w:rsidRDefault="008910EF" w:rsidP="002A4D72">
      <w:pPr>
        <w:pStyle w:val="a6"/>
        <w:rPr>
          <w:b/>
          <w:sz w:val="28"/>
          <w:szCs w:val="28"/>
        </w:rPr>
      </w:pPr>
    </w:p>
    <w:p w:rsidR="008910EF" w:rsidRDefault="008910EF" w:rsidP="002A4D72">
      <w:pPr>
        <w:pStyle w:val="a6"/>
        <w:rPr>
          <w:b/>
          <w:sz w:val="28"/>
          <w:szCs w:val="28"/>
        </w:rPr>
      </w:pPr>
    </w:p>
    <w:p w:rsidR="002A4D72" w:rsidRPr="00D06F70" w:rsidRDefault="002A4D72" w:rsidP="002A4D72">
      <w:pPr>
        <w:pStyle w:val="a6"/>
        <w:rPr>
          <w:b/>
          <w:sz w:val="28"/>
          <w:szCs w:val="28"/>
        </w:rPr>
      </w:pPr>
      <w:r w:rsidRPr="00D06F70">
        <w:rPr>
          <w:b/>
          <w:sz w:val="28"/>
          <w:szCs w:val="28"/>
        </w:rPr>
        <w:t>Фирма «Мечты сбываются»</w:t>
      </w:r>
    </w:p>
    <w:p w:rsidR="002A4D72" w:rsidRPr="008C60D8" w:rsidRDefault="002A4D72" w:rsidP="002A4D72">
      <w:pPr>
        <w:rPr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560"/>
        <w:gridCol w:w="1553"/>
      </w:tblGrid>
      <w:tr w:rsidR="002A4D72" w:rsidRPr="002661A6" w:rsidTr="002A4D72">
        <w:tc>
          <w:tcPr>
            <w:tcW w:w="212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>, руб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Стоимость</w:t>
            </w: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Доставка</w:t>
            </w:r>
          </w:p>
        </w:tc>
        <w:tc>
          <w:tcPr>
            <w:tcW w:w="155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212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VARTON</w:t>
            </w:r>
            <w:r>
              <w:rPr>
                <w:sz w:val="24"/>
                <w:szCs w:val="24"/>
              </w:rPr>
              <w:t>(люминесцентные)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 руб (освещает 5кв. м)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2127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Светотехника(светодиодные)</w:t>
            </w:r>
          </w:p>
        </w:tc>
        <w:tc>
          <w:tcPr>
            <w:tcW w:w="1417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 р -1 шт (продается упаковками по 4 шт)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Освещает 4 кв м)</w:t>
            </w:r>
          </w:p>
        </w:tc>
        <w:tc>
          <w:tcPr>
            <w:tcW w:w="14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 от стоимости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A4D72" w:rsidRDefault="002A4D72" w:rsidP="002A4D72">
      <w:pPr>
        <w:rPr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</w:p>
    <w:p w:rsidR="002A4D72" w:rsidRDefault="002A4D72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8910EF" w:rsidRDefault="008910EF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2A4D72" w:rsidRDefault="002A4D72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2A4D72" w:rsidRDefault="002A4D72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 w:rsidRPr="008C60D8">
        <w:rPr>
          <w:b/>
          <w:sz w:val="28"/>
          <w:szCs w:val="28"/>
        </w:rPr>
        <w:t>Задание 4-замена полового покрытия</w:t>
      </w:r>
    </w:p>
    <w:p w:rsidR="002A4D72" w:rsidRPr="008C60D8" w:rsidRDefault="002A4D72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Фирма «Волшебные ручки»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350"/>
        <w:gridCol w:w="918"/>
        <w:gridCol w:w="1553"/>
      </w:tblGrid>
      <w:tr w:rsidR="002A4D72" w:rsidRPr="002661A6" w:rsidTr="002A4D72">
        <w:tc>
          <w:tcPr>
            <w:tcW w:w="170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Ширина,м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руб за 1  кв м </w:t>
            </w:r>
          </w:p>
        </w:tc>
        <w:tc>
          <w:tcPr>
            <w:tcW w:w="135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от стоимости</w:t>
            </w:r>
          </w:p>
        </w:tc>
        <w:tc>
          <w:tcPr>
            <w:tcW w:w="155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1702" w:type="dxa"/>
          </w:tcPr>
          <w:p w:rsidR="002A4D72" w:rsidRPr="008C60D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Спортлине 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</w:t>
            </w:r>
          </w:p>
        </w:tc>
        <w:tc>
          <w:tcPr>
            <w:tcW w:w="135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Омниспорт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</w:t>
            </w:r>
          </w:p>
        </w:tc>
        <w:tc>
          <w:tcPr>
            <w:tcW w:w="1276" w:type="dxa"/>
          </w:tcPr>
          <w:p w:rsidR="002A4D72" w:rsidRPr="002661A6" w:rsidRDefault="008910EF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4D72">
              <w:rPr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</w:t>
            </w:r>
          </w:p>
        </w:tc>
        <w:tc>
          <w:tcPr>
            <w:tcW w:w="1417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</w:t>
            </w:r>
          </w:p>
        </w:tc>
        <w:tc>
          <w:tcPr>
            <w:tcW w:w="1350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8910EF" w:rsidRDefault="008910EF" w:rsidP="008910EF">
      <w:pPr>
        <w:rPr>
          <w:b/>
          <w:sz w:val="28"/>
          <w:szCs w:val="28"/>
        </w:rPr>
      </w:pPr>
    </w:p>
    <w:p w:rsidR="008910EF" w:rsidRDefault="005E3277" w:rsidP="005E3277">
      <w:pPr>
        <w:pStyle w:val="a6"/>
        <w:numPr>
          <w:ilvl w:val="0"/>
          <w:numId w:val="21"/>
        </w:numPr>
        <w:rPr>
          <w:sz w:val="28"/>
          <w:szCs w:val="28"/>
        </w:rPr>
      </w:pPr>
      <w:r w:rsidRPr="005E3277">
        <w:rPr>
          <w:sz w:val="28"/>
          <w:szCs w:val="28"/>
        </w:rPr>
        <w:t>Н</w:t>
      </w:r>
      <w:r>
        <w:rPr>
          <w:sz w:val="28"/>
          <w:szCs w:val="28"/>
        </w:rPr>
        <w:t>айти сумму: площадь пола зала +</w:t>
      </w:r>
      <w:r w:rsidRPr="005E3277">
        <w:rPr>
          <w:sz w:val="28"/>
          <w:szCs w:val="28"/>
        </w:rPr>
        <w:t xml:space="preserve"> инвентарной</w:t>
      </w:r>
      <w:r>
        <w:rPr>
          <w:sz w:val="28"/>
          <w:szCs w:val="28"/>
        </w:rPr>
        <w:t xml:space="preserve">. </w:t>
      </w:r>
    </w:p>
    <w:p w:rsidR="005E3277" w:rsidRDefault="005E3277" w:rsidP="005E3277">
      <w:pPr>
        <w:pStyle w:val="a6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 Найти площадь линолеума в рулоне (Длину х Ширину)</w:t>
      </w:r>
    </w:p>
    <w:p w:rsidR="005E3277" w:rsidRDefault="005E3277" w:rsidP="005E3277">
      <w:pPr>
        <w:pStyle w:val="a6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Вычислить количество рулонов линолеума (Площадь пола разделить на  площадь одного рулона) – округляем к целому числу с избытком.</w:t>
      </w:r>
    </w:p>
    <w:p w:rsidR="005E3277" w:rsidRDefault="005E3277" w:rsidP="005E3277">
      <w:pPr>
        <w:pStyle w:val="a6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Умножить количество рулонов на Площадь одного рулона, получаем количество метров квадратных всего.</w:t>
      </w:r>
    </w:p>
    <w:p w:rsidR="005E3277" w:rsidRPr="005E3277" w:rsidRDefault="005E3277" w:rsidP="005E3277">
      <w:pPr>
        <w:pStyle w:val="a6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Умножить количество всех квадратных метров на Цену (за 1 кв м) – получили стоимость товара</w:t>
      </w: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  <w:r w:rsidRPr="008C60D8">
        <w:rPr>
          <w:b/>
          <w:sz w:val="28"/>
          <w:szCs w:val="28"/>
        </w:rPr>
        <w:t>Задание 4-замена полового покрытия</w:t>
      </w:r>
    </w:p>
    <w:p w:rsidR="008910EF" w:rsidRDefault="008910EF" w:rsidP="002A4D72">
      <w:pPr>
        <w:pStyle w:val="a6"/>
        <w:rPr>
          <w:b/>
          <w:sz w:val="28"/>
          <w:szCs w:val="28"/>
        </w:rPr>
      </w:pPr>
    </w:p>
    <w:p w:rsidR="008910EF" w:rsidRDefault="008910EF" w:rsidP="002A4D72">
      <w:pPr>
        <w:pStyle w:val="a6"/>
        <w:rPr>
          <w:b/>
          <w:sz w:val="28"/>
          <w:szCs w:val="28"/>
        </w:rPr>
      </w:pPr>
    </w:p>
    <w:p w:rsidR="002A4D72" w:rsidRDefault="002A4D72" w:rsidP="002A4D72">
      <w:pPr>
        <w:pStyle w:val="a6"/>
        <w:rPr>
          <w:b/>
          <w:sz w:val="28"/>
          <w:szCs w:val="28"/>
        </w:rPr>
      </w:pPr>
      <w:r w:rsidRPr="00D06F70">
        <w:rPr>
          <w:b/>
          <w:sz w:val="28"/>
          <w:szCs w:val="28"/>
        </w:rPr>
        <w:t>Фирма «Мечты сбываются»</w:t>
      </w:r>
    </w:p>
    <w:p w:rsidR="002A4D72" w:rsidRPr="00D06F70" w:rsidRDefault="002A4D72" w:rsidP="002A4D72">
      <w:pPr>
        <w:pStyle w:val="a6"/>
        <w:rPr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350"/>
        <w:gridCol w:w="918"/>
        <w:gridCol w:w="1553"/>
      </w:tblGrid>
      <w:tr w:rsidR="002A4D72" w:rsidRPr="002661A6" w:rsidTr="002A4D72">
        <w:tc>
          <w:tcPr>
            <w:tcW w:w="170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Ширина,м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руб за 1  кв м </w:t>
            </w:r>
          </w:p>
        </w:tc>
        <w:tc>
          <w:tcPr>
            <w:tcW w:w="135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от стоимости</w:t>
            </w:r>
          </w:p>
        </w:tc>
        <w:tc>
          <w:tcPr>
            <w:tcW w:w="155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1702" w:type="dxa"/>
          </w:tcPr>
          <w:p w:rsidR="002A4D72" w:rsidRPr="008C60D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Орион -2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</w:p>
        </w:tc>
        <w:tc>
          <w:tcPr>
            <w:tcW w:w="135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Спортфлор</w:t>
            </w:r>
          </w:p>
        </w:tc>
        <w:tc>
          <w:tcPr>
            <w:tcW w:w="1417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135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Грабо</w:t>
            </w:r>
          </w:p>
        </w:tc>
        <w:tc>
          <w:tcPr>
            <w:tcW w:w="1417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1350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55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ED70C5" w:rsidRDefault="00ED70C5" w:rsidP="002A4D72">
      <w:pPr>
        <w:rPr>
          <w:b/>
          <w:sz w:val="28"/>
          <w:szCs w:val="28"/>
        </w:rPr>
      </w:pPr>
    </w:p>
    <w:p w:rsidR="005E3277" w:rsidRDefault="005E3277" w:rsidP="005E3277">
      <w:pPr>
        <w:pStyle w:val="a6"/>
        <w:numPr>
          <w:ilvl w:val="0"/>
          <w:numId w:val="23"/>
        </w:numPr>
        <w:rPr>
          <w:sz w:val="28"/>
          <w:szCs w:val="28"/>
        </w:rPr>
      </w:pPr>
      <w:r w:rsidRPr="005E3277">
        <w:rPr>
          <w:sz w:val="28"/>
          <w:szCs w:val="28"/>
        </w:rPr>
        <w:t>Н</w:t>
      </w:r>
      <w:r>
        <w:rPr>
          <w:sz w:val="28"/>
          <w:szCs w:val="28"/>
        </w:rPr>
        <w:t>айти сумму: площадь пола зала +</w:t>
      </w:r>
      <w:r w:rsidRPr="005E3277">
        <w:rPr>
          <w:sz w:val="28"/>
          <w:szCs w:val="28"/>
        </w:rPr>
        <w:t xml:space="preserve"> инвентарной</w:t>
      </w:r>
      <w:r>
        <w:rPr>
          <w:sz w:val="28"/>
          <w:szCs w:val="28"/>
        </w:rPr>
        <w:t xml:space="preserve">. </w:t>
      </w:r>
    </w:p>
    <w:p w:rsidR="005E3277" w:rsidRDefault="005E3277" w:rsidP="005E3277">
      <w:pPr>
        <w:pStyle w:val="a6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Найти площадь линолеума в рулоне (Длину х Ширину)</w:t>
      </w:r>
    </w:p>
    <w:p w:rsidR="005E3277" w:rsidRDefault="005E3277" w:rsidP="005E3277">
      <w:pPr>
        <w:pStyle w:val="a6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Вычислить количество рулонов линолеума (Площадь пола разделить на площадь одного рулона) – округляем к целому числу с избытком</w:t>
      </w:r>
    </w:p>
    <w:p w:rsidR="005E3277" w:rsidRDefault="005E3277" w:rsidP="005E3277">
      <w:pPr>
        <w:pStyle w:val="a6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Умножить количество рулонов на Площадь одного рулона, получаем количество метров квадратных всего.</w:t>
      </w:r>
    </w:p>
    <w:p w:rsidR="002A4D72" w:rsidRPr="002113ED" w:rsidRDefault="005E3277" w:rsidP="002A4D72">
      <w:pPr>
        <w:pStyle w:val="a6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Умножить  количество всех квадратных метров на Цену (за 1 кв м) – получили стоимость товара</w:t>
      </w:r>
      <w:r w:rsidR="002A4D72" w:rsidRPr="002113ED">
        <w:rPr>
          <w:b/>
          <w:sz w:val="28"/>
          <w:szCs w:val="28"/>
        </w:rPr>
        <w:t>Задание 5- покраска стен</w:t>
      </w:r>
      <w:r w:rsidR="008910EF" w:rsidRPr="002113ED">
        <w:rPr>
          <w:b/>
          <w:sz w:val="28"/>
          <w:szCs w:val="28"/>
        </w:rPr>
        <w:t xml:space="preserve"> (</w:t>
      </w:r>
      <w:r w:rsidR="008910EF" w:rsidRPr="002113ED">
        <w:rPr>
          <w:sz w:val="24"/>
          <w:szCs w:val="24"/>
        </w:rPr>
        <w:t>Расход краски (0,5 кг на 1 кв м)</w:t>
      </w:r>
    </w:p>
    <w:p w:rsidR="002113ED" w:rsidRDefault="002113ED" w:rsidP="002A4D72">
      <w:pPr>
        <w:rPr>
          <w:b/>
          <w:sz w:val="28"/>
          <w:szCs w:val="28"/>
        </w:rPr>
      </w:pPr>
      <w:r w:rsidRPr="002113ED">
        <w:rPr>
          <w:b/>
          <w:sz w:val="28"/>
          <w:szCs w:val="28"/>
        </w:rPr>
        <w:t>Задание 5- покраска стен</w:t>
      </w:r>
      <w:r w:rsidR="00AF7624">
        <w:rPr>
          <w:b/>
          <w:sz w:val="28"/>
          <w:szCs w:val="28"/>
        </w:rPr>
        <w:t xml:space="preserve"> и потолка</w:t>
      </w:r>
      <w:r w:rsidRPr="002113ED">
        <w:rPr>
          <w:b/>
          <w:sz w:val="28"/>
          <w:szCs w:val="28"/>
        </w:rPr>
        <w:t xml:space="preserve"> (</w:t>
      </w:r>
      <w:r w:rsidRPr="002113ED">
        <w:rPr>
          <w:sz w:val="24"/>
          <w:szCs w:val="24"/>
        </w:rPr>
        <w:t>Расход краски (0,5 кг на 1 кв м)</w:t>
      </w:r>
    </w:p>
    <w:p w:rsidR="002113ED" w:rsidRDefault="002113ED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Фирма «Волшебные ручки»</w:t>
      </w:r>
    </w:p>
    <w:p w:rsidR="00ED70C5" w:rsidRDefault="00ED70C5" w:rsidP="002A4D72">
      <w:pPr>
        <w:rPr>
          <w:b/>
          <w:sz w:val="28"/>
          <w:szCs w:val="28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133"/>
        <w:gridCol w:w="1134"/>
        <w:gridCol w:w="2694"/>
        <w:gridCol w:w="1559"/>
      </w:tblGrid>
      <w:tr w:rsidR="002A4D72" w:rsidRPr="002661A6" w:rsidTr="002A4D72">
        <w:tc>
          <w:tcPr>
            <w:tcW w:w="170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руб </w:t>
            </w:r>
          </w:p>
        </w:tc>
        <w:tc>
          <w:tcPr>
            <w:tcW w:w="1133" w:type="dxa"/>
          </w:tcPr>
          <w:p w:rsidR="002A4D72" w:rsidRPr="002661A6" w:rsidRDefault="008910EF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банок</w:t>
            </w:r>
          </w:p>
        </w:tc>
        <w:tc>
          <w:tcPr>
            <w:tcW w:w="113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от стоимости (возможен  самовывоз)</w:t>
            </w:r>
          </w:p>
        </w:tc>
        <w:tc>
          <w:tcPr>
            <w:tcW w:w="1559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1702" w:type="dxa"/>
          </w:tcPr>
          <w:p w:rsidR="002A4D72" w:rsidRPr="008C60D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Лакра (белая), 5кг банка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13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Дюлюкс (белая), 9 кг банка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133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Дюлюкс (цветная), 9 кг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33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A4D72" w:rsidRDefault="002A4D72" w:rsidP="00AF7624">
      <w:pPr>
        <w:rPr>
          <w:b/>
          <w:sz w:val="28"/>
          <w:szCs w:val="28"/>
        </w:rPr>
      </w:pPr>
    </w:p>
    <w:p w:rsidR="00AF7624" w:rsidRPr="00AF7624" w:rsidRDefault="00AF7624" w:rsidP="00AF7624">
      <w:pPr>
        <w:rPr>
          <w:b/>
          <w:sz w:val="28"/>
          <w:szCs w:val="28"/>
        </w:rPr>
      </w:pPr>
    </w:p>
    <w:p w:rsidR="002113ED" w:rsidRPr="00AF7624" w:rsidRDefault="002113ED" w:rsidP="002113ED">
      <w:pPr>
        <w:pStyle w:val="a6"/>
        <w:numPr>
          <w:ilvl w:val="0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>Вычисляем площадь стен:</w:t>
      </w:r>
    </w:p>
    <w:p w:rsidR="002113ED" w:rsidRPr="00AF7624" w:rsidRDefault="002113ED" w:rsidP="002113ED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Глухие стены : умножаем длину на высоту; ширину на высоту</w:t>
      </w:r>
    </w:p>
    <w:p w:rsidR="002113ED" w:rsidRPr="00AF7624" w:rsidRDefault="002113ED" w:rsidP="002113ED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Стена</w:t>
      </w:r>
      <w:r w:rsidR="00246088">
        <w:rPr>
          <w:sz w:val="28"/>
          <w:szCs w:val="28"/>
        </w:rPr>
        <w:t>,</w:t>
      </w:r>
      <w:r w:rsidRPr="00AF7624">
        <w:rPr>
          <w:sz w:val="28"/>
          <w:szCs w:val="28"/>
        </w:rPr>
        <w:t xml:space="preserve"> где окна</w:t>
      </w:r>
      <w:r w:rsidR="00246088">
        <w:rPr>
          <w:sz w:val="28"/>
          <w:szCs w:val="28"/>
        </w:rPr>
        <w:t xml:space="preserve"> </w:t>
      </w:r>
      <w:r w:rsidRPr="00AF7624">
        <w:rPr>
          <w:sz w:val="28"/>
          <w:szCs w:val="28"/>
        </w:rPr>
        <w:t>(из площади стены вычитаем площадь 5 ок</w:t>
      </w:r>
      <w:r w:rsidR="00AF7624">
        <w:rPr>
          <w:sz w:val="28"/>
          <w:szCs w:val="28"/>
        </w:rPr>
        <w:t>о</w:t>
      </w:r>
      <w:r w:rsidRPr="00AF7624">
        <w:rPr>
          <w:sz w:val="28"/>
          <w:szCs w:val="28"/>
        </w:rPr>
        <w:t>н)</w:t>
      </w:r>
    </w:p>
    <w:p w:rsidR="002113ED" w:rsidRPr="00AF7624" w:rsidRDefault="002113ED" w:rsidP="002113ED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Стена</w:t>
      </w:r>
      <w:r w:rsidR="00246088">
        <w:rPr>
          <w:sz w:val="28"/>
          <w:szCs w:val="28"/>
        </w:rPr>
        <w:t xml:space="preserve">, </w:t>
      </w:r>
      <w:r w:rsidRPr="00AF7624">
        <w:rPr>
          <w:sz w:val="28"/>
          <w:szCs w:val="28"/>
        </w:rPr>
        <w:t xml:space="preserve"> где инвентарная (из площади всей стены вычитаем Площадь проема)</w:t>
      </w:r>
    </w:p>
    <w:p w:rsidR="002113ED" w:rsidRPr="00AF7624" w:rsidRDefault="002113ED" w:rsidP="002113ED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</w:t>
      </w:r>
      <w:r w:rsidR="00AF7624" w:rsidRPr="00AF7624">
        <w:rPr>
          <w:sz w:val="28"/>
          <w:szCs w:val="28"/>
        </w:rPr>
        <w:t>Инвентарная</w:t>
      </w:r>
      <w:r w:rsidRPr="00AF7624">
        <w:rPr>
          <w:sz w:val="28"/>
          <w:szCs w:val="28"/>
        </w:rPr>
        <w:t xml:space="preserve"> (Длину на высоту, длину на ширину)</w:t>
      </w:r>
    </w:p>
    <w:p w:rsidR="002113ED" w:rsidRPr="00AF7624" w:rsidRDefault="002113ED" w:rsidP="002113ED">
      <w:pPr>
        <w:pStyle w:val="a6"/>
        <w:numPr>
          <w:ilvl w:val="0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>Находим сумму всех площадей – общая площадь стен под покраску</w:t>
      </w:r>
    </w:p>
    <w:p w:rsidR="002113ED" w:rsidRPr="00AF7624" w:rsidRDefault="002113ED" w:rsidP="002113ED">
      <w:pPr>
        <w:pStyle w:val="a6"/>
        <w:numPr>
          <w:ilvl w:val="0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Полученную сумму делим на 2 – получаем количество кг краски </w:t>
      </w:r>
    </w:p>
    <w:p w:rsidR="002113ED" w:rsidRPr="00AF7624" w:rsidRDefault="002113ED" w:rsidP="002113ED">
      <w:pPr>
        <w:pStyle w:val="a6"/>
        <w:numPr>
          <w:ilvl w:val="0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Количество кг краски делим на количество </w:t>
      </w:r>
      <w:r w:rsidR="00AF7624" w:rsidRPr="00AF7624">
        <w:rPr>
          <w:sz w:val="28"/>
          <w:szCs w:val="28"/>
        </w:rPr>
        <w:t>кг в банке –получаем количество банок</w:t>
      </w:r>
    </w:p>
    <w:p w:rsidR="00AF7624" w:rsidRPr="00AF7624" w:rsidRDefault="00AF7624" w:rsidP="002113ED">
      <w:pPr>
        <w:pStyle w:val="a6"/>
        <w:numPr>
          <w:ilvl w:val="0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>Количество банок умножаем на цену – получаем стоимость краски</w:t>
      </w:r>
    </w:p>
    <w:p w:rsidR="00AF7624" w:rsidRPr="00AF7624" w:rsidRDefault="00AF7624" w:rsidP="00AF7624">
      <w:pPr>
        <w:pStyle w:val="a6"/>
        <w:numPr>
          <w:ilvl w:val="0"/>
          <w:numId w:val="24"/>
        </w:numPr>
        <w:rPr>
          <w:sz w:val="28"/>
          <w:szCs w:val="28"/>
          <w:u w:val="single"/>
        </w:rPr>
      </w:pPr>
      <w:r w:rsidRPr="00AF7624">
        <w:rPr>
          <w:sz w:val="28"/>
          <w:szCs w:val="28"/>
          <w:u w:val="single"/>
        </w:rPr>
        <w:t xml:space="preserve"> Для покраски потолка: </w:t>
      </w:r>
    </w:p>
    <w:p w:rsidR="00AF7624" w:rsidRPr="00AF7624" w:rsidRDefault="00AF7624" w:rsidP="00AF7624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Площадь пола равна площади потолка </w:t>
      </w:r>
    </w:p>
    <w:p w:rsidR="00AF7624" w:rsidRPr="00AF7624" w:rsidRDefault="00AF7624" w:rsidP="00AF7624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>Площадь потолка  делим на 2 – получаем количество кг краски всего.</w:t>
      </w:r>
    </w:p>
    <w:p w:rsidR="00AF7624" w:rsidRPr="00AF7624" w:rsidRDefault="00AF7624" w:rsidP="00AF7624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>Количество кг  белой краски делим на количество кг в одной банке – получаем количество банок белой краски.</w:t>
      </w:r>
    </w:p>
    <w:p w:rsidR="002113ED" w:rsidRPr="00AF7624" w:rsidRDefault="00AF7624" w:rsidP="008910EF">
      <w:pPr>
        <w:pStyle w:val="a6"/>
        <w:numPr>
          <w:ilvl w:val="1"/>
          <w:numId w:val="24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Количество банок умножаем на цену белой краски – получаем стоимость</w:t>
      </w:r>
    </w:p>
    <w:p w:rsidR="002113ED" w:rsidRPr="00AF7624" w:rsidRDefault="002113ED" w:rsidP="008910EF">
      <w:pPr>
        <w:rPr>
          <w:b/>
          <w:sz w:val="28"/>
          <w:szCs w:val="28"/>
        </w:rPr>
      </w:pPr>
    </w:p>
    <w:p w:rsidR="00AF7624" w:rsidRPr="00AF7624" w:rsidRDefault="00AF7624" w:rsidP="008910EF">
      <w:pPr>
        <w:rPr>
          <w:b/>
          <w:sz w:val="28"/>
          <w:szCs w:val="28"/>
        </w:rPr>
      </w:pPr>
    </w:p>
    <w:p w:rsidR="00AF7624" w:rsidRPr="00AF7624" w:rsidRDefault="00AF7624" w:rsidP="008910EF">
      <w:pPr>
        <w:rPr>
          <w:b/>
          <w:sz w:val="28"/>
          <w:szCs w:val="28"/>
        </w:rPr>
      </w:pPr>
    </w:p>
    <w:p w:rsidR="00AF7624" w:rsidRPr="00AF7624" w:rsidRDefault="00AF7624" w:rsidP="008910EF">
      <w:pPr>
        <w:rPr>
          <w:b/>
          <w:sz w:val="28"/>
          <w:szCs w:val="28"/>
        </w:rPr>
      </w:pPr>
    </w:p>
    <w:p w:rsidR="00AF7624" w:rsidRP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AF7624" w:rsidRDefault="00AF7624" w:rsidP="008910EF">
      <w:pPr>
        <w:rPr>
          <w:b/>
          <w:sz w:val="28"/>
          <w:szCs w:val="28"/>
        </w:rPr>
      </w:pPr>
    </w:p>
    <w:p w:rsidR="008910EF" w:rsidRDefault="008910EF" w:rsidP="00891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  <w:r w:rsidRPr="0009731D">
        <w:rPr>
          <w:b/>
          <w:sz w:val="28"/>
          <w:szCs w:val="28"/>
        </w:rPr>
        <w:t>- покраска стен</w:t>
      </w:r>
      <w:r>
        <w:rPr>
          <w:b/>
          <w:sz w:val="28"/>
          <w:szCs w:val="28"/>
        </w:rPr>
        <w:t xml:space="preserve"> (</w:t>
      </w:r>
      <w:r>
        <w:rPr>
          <w:sz w:val="24"/>
          <w:szCs w:val="24"/>
        </w:rPr>
        <w:t>Расход краски (0,5 кг на 1 кв м)</w:t>
      </w:r>
    </w:p>
    <w:p w:rsidR="002A4D72" w:rsidRDefault="002A4D72" w:rsidP="002A4D72">
      <w:pPr>
        <w:pStyle w:val="a6"/>
        <w:rPr>
          <w:b/>
          <w:sz w:val="28"/>
          <w:szCs w:val="28"/>
        </w:rPr>
      </w:pPr>
    </w:p>
    <w:p w:rsidR="002A4D72" w:rsidRPr="00AF7624" w:rsidRDefault="002A4D72" w:rsidP="00AF7624">
      <w:pPr>
        <w:rPr>
          <w:b/>
          <w:sz w:val="28"/>
          <w:szCs w:val="28"/>
        </w:rPr>
      </w:pPr>
      <w:r w:rsidRPr="00AF7624">
        <w:rPr>
          <w:b/>
          <w:sz w:val="28"/>
          <w:szCs w:val="28"/>
        </w:rPr>
        <w:t>Фирма «Мечты сбываются»</w:t>
      </w:r>
    </w:p>
    <w:p w:rsidR="002A4D72" w:rsidRDefault="002A4D72" w:rsidP="002A4D72">
      <w:pPr>
        <w:pStyle w:val="a6"/>
        <w:rPr>
          <w:b/>
          <w:sz w:val="28"/>
          <w:szCs w:val="28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275"/>
        <w:gridCol w:w="2694"/>
        <w:gridCol w:w="1559"/>
      </w:tblGrid>
      <w:tr w:rsidR="002A4D72" w:rsidRPr="002661A6" w:rsidTr="002A4D72">
        <w:tc>
          <w:tcPr>
            <w:tcW w:w="170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Фирма изготовитель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руб 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от стоимости (возможен  самовывоз)</w:t>
            </w:r>
          </w:p>
        </w:tc>
        <w:tc>
          <w:tcPr>
            <w:tcW w:w="1559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1702" w:type="dxa"/>
          </w:tcPr>
          <w:p w:rsidR="002A4D72" w:rsidRPr="008C60D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Маршал (белая), 9  кг банка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Профлюкс (белая), 9  кг банка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Дюлюкс (цветная),3 кг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A4D72" w:rsidRDefault="002A4D72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AF7624" w:rsidRPr="00AF7624" w:rsidRDefault="00AF7624" w:rsidP="00AF7624">
      <w:pPr>
        <w:rPr>
          <w:b/>
          <w:sz w:val="28"/>
          <w:szCs w:val="28"/>
        </w:rPr>
      </w:pPr>
    </w:p>
    <w:p w:rsidR="00AF7624" w:rsidRPr="00AF7624" w:rsidRDefault="00AF7624" w:rsidP="00AF7624">
      <w:pPr>
        <w:pStyle w:val="a6"/>
        <w:numPr>
          <w:ilvl w:val="0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>Вычисляем площадь стен: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>Глухие стены: умножаем длину на высоту; ширину на высоту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Стена</w:t>
      </w:r>
      <w:r w:rsidR="00246088">
        <w:rPr>
          <w:sz w:val="28"/>
          <w:szCs w:val="28"/>
        </w:rPr>
        <w:t>,</w:t>
      </w:r>
      <w:r w:rsidRPr="00AF7624">
        <w:rPr>
          <w:sz w:val="28"/>
          <w:szCs w:val="28"/>
        </w:rPr>
        <w:t xml:space="preserve"> где окна</w:t>
      </w:r>
      <w:r>
        <w:rPr>
          <w:sz w:val="28"/>
          <w:szCs w:val="28"/>
        </w:rPr>
        <w:t xml:space="preserve"> </w:t>
      </w:r>
      <w:r w:rsidRPr="00AF7624">
        <w:rPr>
          <w:sz w:val="28"/>
          <w:szCs w:val="28"/>
        </w:rPr>
        <w:t>(из площади стены вычитаем площадь 5 окон)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Стена</w:t>
      </w:r>
      <w:r w:rsidR="00246088">
        <w:rPr>
          <w:sz w:val="28"/>
          <w:szCs w:val="28"/>
        </w:rPr>
        <w:t>,</w:t>
      </w:r>
      <w:r w:rsidRPr="00AF7624">
        <w:rPr>
          <w:sz w:val="28"/>
          <w:szCs w:val="28"/>
        </w:rPr>
        <w:t xml:space="preserve"> где инвентарная (из площади всей стены вычитаем Площадь проема)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>Инвентарная (Длину на высоту, длину на ширину)</w:t>
      </w:r>
    </w:p>
    <w:p w:rsidR="00AF7624" w:rsidRPr="00AF7624" w:rsidRDefault="00AF7624" w:rsidP="00AF7624">
      <w:pPr>
        <w:pStyle w:val="a6"/>
        <w:numPr>
          <w:ilvl w:val="0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Находим сумму всех площадей – общая площадь стен под покраску</w:t>
      </w:r>
    </w:p>
    <w:p w:rsidR="00AF7624" w:rsidRPr="00AF7624" w:rsidRDefault="00AF7624" w:rsidP="00AF7624">
      <w:pPr>
        <w:pStyle w:val="a6"/>
        <w:numPr>
          <w:ilvl w:val="0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Полученную сумму делим на 2 – получаем количество кг краски </w:t>
      </w:r>
    </w:p>
    <w:p w:rsidR="00AF7624" w:rsidRPr="00AF7624" w:rsidRDefault="00AF7624" w:rsidP="00AF7624">
      <w:pPr>
        <w:pStyle w:val="a6"/>
        <w:numPr>
          <w:ilvl w:val="0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>Количество кг краски делим на количество кг в банке –получаем количество банок</w:t>
      </w:r>
    </w:p>
    <w:p w:rsidR="00AF7624" w:rsidRPr="00AF7624" w:rsidRDefault="00AF7624" w:rsidP="00AF7624">
      <w:pPr>
        <w:pStyle w:val="a6"/>
        <w:numPr>
          <w:ilvl w:val="0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>Количество банок умножаем на цену – получаем стоимость краски</w:t>
      </w:r>
    </w:p>
    <w:p w:rsidR="00AF7624" w:rsidRPr="00AF7624" w:rsidRDefault="00AF7624" w:rsidP="00AF7624">
      <w:pPr>
        <w:pStyle w:val="a6"/>
        <w:numPr>
          <w:ilvl w:val="0"/>
          <w:numId w:val="27"/>
        </w:numPr>
        <w:rPr>
          <w:sz w:val="28"/>
          <w:szCs w:val="28"/>
          <w:u w:val="single"/>
        </w:rPr>
      </w:pPr>
      <w:r w:rsidRPr="00AF7624">
        <w:rPr>
          <w:sz w:val="28"/>
          <w:szCs w:val="28"/>
          <w:u w:val="single"/>
        </w:rPr>
        <w:t xml:space="preserve"> Для покраски потолка: </w:t>
      </w:r>
    </w:p>
    <w:p w:rsidR="00AF7624" w:rsidRPr="00AF7624" w:rsidRDefault="00AF7624" w:rsidP="00246088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Площадь пола равна площади потолка 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Площадь </w:t>
      </w:r>
      <w:r w:rsidR="00246088" w:rsidRPr="00AF7624">
        <w:rPr>
          <w:sz w:val="28"/>
          <w:szCs w:val="28"/>
        </w:rPr>
        <w:t>потолка делим</w:t>
      </w:r>
      <w:r w:rsidRPr="00AF7624">
        <w:rPr>
          <w:sz w:val="28"/>
          <w:szCs w:val="28"/>
        </w:rPr>
        <w:t xml:space="preserve"> на 2 – получаем количество кг краски всего.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Количество </w:t>
      </w:r>
      <w:r w:rsidR="00246088" w:rsidRPr="00AF7624">
        <w:rPr>
          <w:sz w:val="28"/>
          <w:szCs w:val="28"/>
        </w:rPr>
        <w:t>кг белой</w:t>
      </w:r>
      <w:r w:rsidRPr="00AF7624">
        <w:rPr>
          <w:sz w:val="28"/>
          <w:szCs w:val="28"/>
        </w:rPr>
        <w:t xml:space="preserve"> краски делим на количество кг в одной банке – получаем количество банок белой краски.</w:t>
      </w:r>
    </w:p>
    <w:p w:rsidR="00AF7624" w:rsidRPr="00AF7624" w:rsidRDefault="00AF7624" w:rsidP="00AF7624">
      <w:pPr>
        <w:pStyle w:val="a6"/>
        <w:numPr>
          <w:ilvl w:val="1"/>
          <w:numId w:val="27"/>
        </w:numPr>
        <w:rPr>
          <w:sz w:val="28"/>
          <w:szCs w:val="28"/>
        </w:rPr>
      </w:pPr>
      <w:r w:rsidRPr="00AF7624">
        <w:rPr>
          <w:sz w:val="28"/>
          <w:szCs w:val="28"/>
        </w:rPr>
        <w:t xml:space="preserve"> Количество банок умножаем на цену белой краски – получаем стоимость</w:t>
      </w:r>
    </w:p>
    <w:p w:rsidR="00AF7624" w:rsidRPr="00AF7624" w:rsidRDefault="00AF7624" w:rsidP="00AF7624">
      <w:pPr>
        <w:rPr>
          <w:b/>
          <w:sz w:val="28"/>
          <w:szCs w:val="28"/>
        </w:rPr>
      </w:pPr>
    </w:p>
    <w:p w:rsidR="00AF7624" w:rsidRPr="00AF7624" w:rsidRDefault="00AF7624" w:rsidP="00AF7624">
      <w:pPr>
        <w:rPr>
          <w:b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2A4D7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8910EF" w:rsidRDefault="008910EF" w:rsidP="002A4D72">
      <w:pPr>
        <w:rPr>
          <w:b/>
          <w:sz w:val="28"/>
          <w:szCs w:val="28"/>
        </w:rPr>
      </w:pPr>
    </w:p>
    <w:p w:rsidR="008910EF" w:rsidRDefault="008910EF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6- выберите самый экономный вариант и составьте смету расходов</w:t>
      </w:r>
    </w:p>
    <w:p w:rsidR="00ED70C5" w:rsidRDefault="00ED70C5" w:rsidP="002A4D72">
      <w:pPr>
        <w:rPr>
          <w:b/>
          <w:sz w:val="28"/>
          <w:szCs w:val="28"/>
        </w:rPr>
      </w:pPr>
    </w:p>
    <w:p w:rsidR="002A4D72" w:rsidRDefault="002A4D72" w:rsidP="002A4D72">
      <w:pPr>
        <w:rPr>
          <w:b/>
          <w:sz w:val="28"/>
          <w:szCs w:val="28"/>
        </w:rPr>
      </w:pPr>
      <w:r w:rsidRPr="00BA0D88">
        <w:rPr>
          <w:b/>
          <w:sz w:val="28"/>
          <w:szCs w:val="28"/>
        </w:rPr>
        <w:t>Смета расходов</w:t>
      </w:r>
    </w:p>
    <w:p w:rsidR="00ED70C5" w:rsidRPr="00BA0D88" w:rsidRDefault="00ED70C5" w:rsidP="002A4D72">
      <w:pPr>
        <w:rPr>
          <w:b/>
          <w:sz w:val="28"/>
          <w:szCs w:val="28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275"/>
        <w:gridCol w:w="1140"/>
        <w:gridCol w:w="1554"/>
        <w:gridCol w:w="1559"/>
      </w:tblGrid>
      <w:tr w:rsidR="002A4D72" w:rsidRPr="002661A6" w:rsidTr="002A4D72">
        <w:tc>
          <w:tcPr>
            <w:tcW w:w="170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 и вида работ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</w:t>
            </w: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товара</w:t>
            </w:r>
          </w:p>
        </w:tc>
        <w:tc>
          <w:tcPr>
            <w:tcW w:w="1275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товара</w:t>
            </w:r>
          </w:p>
        </w:tc>
        <w:tc>
          <w:tcPr>
            <w:tcW w:w="155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Доставка </w:t>
            </w:r>
          </w:p>
        </w:tc>
        <w:tc>
          <w:tcPr>
            <w:tcW w:w="1559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A4D72" w:rsidRPr="002661A6" w:rsidTr="002A4D72">
        <w:tc>
          <w:tcPr>
            <w:tcW w:w="1702" w:type="dxa"/>
          </w:tcPr>
          <w:p w:rsidR="002A4D72" w:rsidRPr="008C60D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Половое покрытие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2661A6" w:rsidTr="002A4D72">
        <w:tc>
          <w:tcPr>
            <w:tcW w:w="170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</w:t>
            </w:r>
          </w:p>
        </w:tc>
        <w:tc>
          <w:tcPr>
            <w:tcW w:w="1276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4D72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72" w:rsidRPr="002661A6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BA0D88" w:rsidTr="002A4D72">
        <w:tc>
          <w:tcPr>
            <w:tcW w:w="1702" w:type="dxa"/>
          </w:tcPr>
          <w:p w:rsidR="002A4D72" w:rsidRPr="00BA0D88" w:rsidRDefault="002A4D72" w:rsidP="002A4D72">
            <w:pPr>
              <w:rPr>
                <w:sz w:val="24"/>
                <w:szCs w:val="24"/>
              </w:rPr>
            </w:pPr>
            <w:r w:rsidRPr="00BA0D88">
              <w:rPr>
                <w:sz w:val="24"/>
                <w:szCs w:val="24"/>
              </w:rPr>
              <w:t>Демонтаж – 20%</w:t>
            </w:r>
            <w:r>
              <w:rPr>
                <w:sz w:val="24"/>
                <w:szCs w:val="24"/>
              </w:rPr>
              <w:t xml:space="preserve"> от стоимости товара</w:t>
            </w:r>
          </w:p>
        </w:tc>
        <w:tc>
          <w:tcPr>
            <w:tcW w:w="6237" w:type="dxa"/>
            <w:gridSpan w:val="5"/>
          </w:tcPr>
          <w:p w:rsidR="002A4D72" w:rsidRPr="00BA0D8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Окна, светильники, радиаторы</w:t>
            </w:r>
          </w:p>
        </w:tc>
        <w:tc>
          <w:tcPr>
            <w:tcW w:w="1559" w:type="dxa"/>
          </w:tcPr>
          <w:p w:rsidR="002A4D72" w:rsidRPr="00BA0D8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BA0D88" w:rsidTr="002A4D72">
        <w:tc>
          <w:tcPr>
            <w:tcW w:w="1702" w:type="dxa"/>
          </w:tcPr>
          <w:p w:rsidR="002A4D72" w:rsidRPr="00BA0D88" w:rsidRDefault="002A4D72" w:rsidP="002A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покраска</w:t>
            </w:r>
            <w:r w:rsidRPr="00200B88">
              <w:rPr>
                <w:sz w:val="24"/>
                <w:szCs w:val="24"/>
              </w:rPr>
              <w:t>-50% от стоимости товара</w:t>
            </w:r>
          </w:p>
        </w:tc>
        <w:tc>
          <w:tcPr>
            <w:tcW w:w="6237" w:type="dxa"/>
            <w:gridSpan w:val="5"/>
          </w:tcPr>
          <w:p w:rsidR="002A4D72" w:rsidRPr="00BA0D8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Окна, светильники, радиаторы</w:t>
            </w:r>
          </w:p>
        </w:tc>
        <w:tc>
          <w:tcPr>
            <w:tcW w:w="1559" w:type="dxa"/>
          </w:tcPr>
          <w:p w:rsidR="002A4D72" w:rsidRPr="00BA0D8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A4D72" w:rsidRPr="00BA0D88" w:rsidTr="002A4D72">
        <w:tc>
          <w:tcPr>
            <w:tcW w:w="1702" w:type="dxa"/>
          </w:tcPr>
          <w:p w:rsidR="002A4D72" w:rsidRDefault="002A4D72" w:rsidP="002A4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237" w:type="dxa"/>
            <w:gridSpan w:val="5"/>
          </w:tcPr>
          <w:p w:rsidR="002A4D72" w:rsidRPr="00BA0D8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72" w:rsidRPr="00BA0D88" w:rsidRDefault="002A4D72" w:rsidP="002A4D72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46088" w:rsidRDefault="00246088" w:rsidP="002A4D72">
      <w:pPr>
        <w:rPr>
          <w:b/>
          <w:sz w:val="28"/>
          <w:szCs w:val="28"/>
        </w:rPr>
      </w:pPr>
    </w:p>
    <w:p w:rsidR="00246088" w:rsidRDefault="00246088" w:rsidP="002A4D72">
      <w:pPr>
        <w:rPr>
          <w:b/>
          <w:sz w:val="28"/>
          <w:szCs w:val="28"/>
        </w:rPr>
      </w:pPr>
    </w:p>
    <w:p w:rsidR="00246088" w:rsidRDefault="00246088" w:rsidP="002A4D72">
      <w:pPr>
        <w:rPr>
          <w:b/>
          <w:sz w:val="28"/>
          <w:szCs w:val="28"/>
        </w:rPr>
      </w:pPr>
    </w:p>
    <w:p w:rsidR="00246088" w:rsidRDefault="00246088" w:rsidP="002460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6- выберите самый экономный вариант и составьте смету расходов</w:t>
      </w:r>
    </w:p>
    <w:p w:rsidR="00246088" w:rsidRDefault="00246088" w:rsidP="00246088">
      <w:pPr>
        <w:rPr>
          <w:b/>
          <w:sz w:val="28"/>
          <w:szCs w:val="28"/>
        </w:rPr>
      </w:pPr>
    </w:p>
    <w:p w:rsidR="00246088" w:rsidRDefault="00246088" w:rsidP="00246088">
      <w:pPr>
        <w:rPr>
          <w:b/>
          <w:sz w:val="28"/>
          <w:szCs w:val="28"/>
        </w:rPr>
      </w:pPr>
      <w:r w:rsidRPr="00BA0D88">
        <w:rPr>
          <w:b/>
          <w:sz w:val="28"/>
          <w:szCs w:val="28"/>
        </w:rPr>
        <w:t>Смета расходов</w:t>
      </w:r>
    </w:p>
    <w:p w:rsidR="00246088" w:rsidRPr="00BA0D88" w:rsidRDefault="00246088" w:rsidP="00246088">
      <w:pPr>
        <w:rPr>
          <w:b/>
          <w:sz w:val="28"/>
          <w:szCs w:val="28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275"/>
        <w:gridCol w:w="1140"/>
        <w:gridCol w:w="1554"/>
        <w:gridCol w:w="1559"/>
      </w:tblGrid>
      <w:tr w:rsidR="00246088" w:rsidRPr="002661A6" w:rsidTr="00084875">
        <w:tc>
          <w:tcPr>
            <w:tcW w:w="1702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 и вида работ</w:t>
            </w:r>
          </w:p>
        </w:tc>
        <w:tc>
          <w:tcPr>
            <w:tcW w:w="1276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</w:t>
            </w:r>
          </w:p>
        </w:tc>
        <w:tc>
          <w:tcPr>
            <w:tcW w:w="992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товара</w:t>
            </w:r>
          </w:p>
        </w:tc>
        <w:tc>
          <w:tcPr>
            <w:tcW w:w="1275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40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товара</w:t>
            </w:r>
          </w:p>
        </w:tc>
        <w:tc>
          <w:tcPr>
            <w:tcW w:w="1554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Доставка </w:t>
            </w:r>
          </w:p>
        </w:tc>
        <w:tc>
          <w:tcPr>
            <w:tcW w:w="1559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 xml:space="preserve">Общая </w:t>
            </w:r>
          </w:p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 w:rsidRPr="002661A6">
              <w:rPr>
                <w:sz w:val="24"/>
                <w:szCs w:val="24"/>
              </w:rPr>
              <w:t>сумма</w:t>
            </w:r>
          </w:p>
        </w:tc>
      </w:tr>
      <w:tr w:rsidR="00246088" w:rsidRPr="002661A6" w:rsidTr="00084875">
        <w:tc>
          <w:tcPr>
            <w:tcW w:w="1702" w:type="dxa"/>
          </w:tcPr>
          <w:p w:rsidR="00246088" w:rsidRPr="008C60D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1276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2661A6" w:rsidTr="00084875">
        <w:tc>
          <w:tcPr>
            <w:tcW w:w="170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</w:p>
        </w:tc>
        <w:tc>
          <w:tcPr>
            <w:tcW w:w="1276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2661A6" w:rsidTr="00084875">
        <w:tc>
          <w:tcPr>
            <w:tcW w:w="170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</w:t>
            </w:r>
          </w:p>
        </w:tc>
        <w:tc>
          <w:tcPr>
            <w:tcW w:w="1276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2661A6" w:rsidTr="00084875">
        <w:tc>
          <w:tcPr>
            <w:tcW w:w="170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Половое покрытие</w:t>
            </w:r>
          </w:p>
        </w:tc>
        <w:tc>
          <w:tcPr>
            <w:tcW w:w="1276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2661A6" w:rsidTr="00084875">
        <w:tc>
          <w:tcPr>
            <w:tcW w:w="170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</w:t>
            </w:r>
          </w:p>
        </w:tc>
        <w:tc>
          <w:tcPr>
            <w:tcW w:w="1276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60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6088" w:rsidRPr="002661A6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BA0D88" w:rsidTr="00084875">
        <w:tc>
          <w:tcPr>
            <w:tcW w:w="1702" w:type="dxa"/>
          </w:tcPr>
          <w:p w:rsidR="00246088" w:rsidRPr="00BA0D88" w:rsidRDefault="00246088" w:rsidP="00084875">
            <w:pPr>
              <w:rPr>
                <w:sz w:val="24"/>
                <w:szCs w:val="24"/>
              </w:rPr>
            </w:pPr>
            <w:r w:rsidRPr="00BA0D88">
              <w:rPr>
                <w:sz w:val="24"/>
                <w:szCs w:val="24"/>
              </w:rPr>
              <w:t>Демонтаж – 20%</w:t>
            </w:r>
            <w:r>
              <w:rPr>
                <w:sz w:val="24"/>
                <w:szCs w:val="24"/>
              </w:rPr>
              <w:t xml:space="preserve"> от стоимости товара</w:t>
            </w:r>
          </w:p>
        </w:tc>
        <w:tc>
          <w:tcPr>
            <w:tcW w:w="6237" w:type="dxa"/>
            <w:gridSpan w:val="5"/>
          </w:tcPr>
          <w:p w:rsidR="00246088" w:rsidRPr="00BA0D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Окна, светильники, радиаторы</w:t>
            </w:r>
          </w:p>
        </w:tc>
        <w:tc>
          <w:tcPr>
            <w:tcW w:w="1559" w:type="dxa"/>
          </w:tcPr>
          <w:p w:rsidR="00246088" w:rsidRPr="00BA0D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BA0D88" w:rsidTr="00084875">
        <w:tc>
          <w:tcPr>
            <w:tcW w:w="1702" w:type="dxa"/>
          </w:tcPr>
          <w:p w:rsidR="00246088" w:rsidRPr="00BA0D88" w:rsidRDefault="00246088" w:rsidP="0008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Установка, покраска</w:t>
            </w:r>
            <w:r w:rsidRPr="00200B88">
              <w:rPr>
                <w:sz w:val="24"/>
                <w:szCs w:val="24"/>
              </w:rPr>
              <w:t xml:space="preserve">-50% </w:t>
            </w:r>
            <w:r w:rsidRPr="00200B88">
              <w:rPr>
                <w:sz w:val="24"/>
                <w:szCs w:val="24"/>
              </w:rPr>
              <w:lastRenderedPageBreak/>
              <w:t>от стоимости товара</w:t>
            </w:r>
          </w:p>
        </w:tc>
        <w:tc>
          <w:tcPr>
            <w:tcW w:w="6237" w:type="dxa"/>
            <w:gridSpan w:val="5"/>
          </w:tcPr>
          <w:p w:rsidR="00246088" w:rsidRPr="00BA0D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Окна, светильники, радиаторы</w:t>
            </w:r>
          </w:p>
        </w:tc>
        <w:tc>
          <w:tcPr>
            <w:tcW w:w="1559" w:type="dxa"/>
          </w:tcPr>
          <w:p w:rsidR="00246088" w:rsidRPr="00BA0D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246088" w:rsidRPr="00BA0D88" w:rsidTr="00084875">
        <w:tc>
          <w:tcPr>
            <w:tcW w:w="1702" w:type="dxa"/>
          </w:tcPr>
          <w:p w:rsidR="00246088" w:rsidRDefault="00246088" w:rsidP="0008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237" w:type="dxa"/>
            <w:gridSpan w:val="5"/>
          </w:tcPr>
          <w:p w:rsidR="00246088" w:rsidRPr="00BA0D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46088" w:rsidRPr="00BA0D88" w:rsidRDefault="00246088" w:rsidP="00084875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2A4D72" w:rsidRPr="00ED70C5" w:rsidRDefault="002A4D72" w:rsidP="002A4D72">
      <w:pPr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Задание 7 – проводим защиту Проектов (10 мин)</w:t>
      </w:r>
    </w:p>
    <w:p w:rsidR="002A4D72" w:rsidRDefault="002A4D72" w:rsidP="00ED70C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2A4D72" w:rsidRDefault="002A4D72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ED70C5" w:rsidRDefault="00ED70C5" w:rsidP="00ED70C5">
      <w:pPr>
        <w:rPr>
          <w:sz w:val="28"/>
          <w:szCs w:val="28"/>
        </w:rPr>
      </w:pPr>
      <w:r>
        <w:rPr>
          <w:sz w:val="28"/>
          <w:szCs w:val="28"/>
        </w:rPr>
        <w:t>Команда контрактных управляющий подводит итог тендера. (5 мин)</w:t>
      </w:r>
    </w:p>
    <w:p w:rsidR="002A4D72" w:rsidRDefault="002A4D72" w:rsidP="00ED70C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color w:val="111115"/>
          <w:sz w:val="28"/>
          <w:szCs w:val="28"/>
        </w:rPr>
      </w:pPr>
    </w:p>
    <w:p w:rsidR="002A4D72" w:rsidRPr="00ED70C5" w:rsidRDefault="00ED70C5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i/>
          <w:color w:val="111115"/>
          <w:sz w:val="28"/>
          <w:szCs w:val="28"/>
          <w:u w:val="single"/>
        </w:rPr>
      </w:pPr>
      <w:r w:rsidRPr="00ED70C5">
        <w:rPr>
          <w:i/>
          <w:color w:val="111115"/>
          <w:sz w:val="28"/>
          <w:szCs w:val="28"/>
          <w:u w:val="single"/>
        </w:rPr>
        <w:t>Тем временем оговариваем, что бы мы еще сделали,  если бы был настоящий ремонт.</w:t>
      </w:r>
    </w:p>
    <w:p w:rsidR="002A4D72" w:rsidRDefault="002A4D72" w:rsidP="002A4D72">
      <w:pPr>
        <w:rPr>
          <w:sz w:val="28"/>
          <w:szCs w:val="28"/>
        </w:rPr>
      </w:pPr>
      <w:r>
        <w:rPr>
          <w:sz w:val="28"/>
          <w:szCs w:val="28"/>
        </w:rPr>
        <w:t xml:space="preserve">Обсуждаем, что не все включено в работу : провода для светильников; шпаклевка стен, трубы до батарей, клей для линолеума, замена дверей, покраска разметки, пена для окон, плинтуса на пол, экраны на радиаторы и т.д. </w:t>
      </w:r>
    </w:p>
    <w:p w:rsidR="00793982" w:rsidRDefault="00793982" w:rsidP="002A4D72">
      <w:pPr>
        <w:rPr>
          <w:sz w:val="28"/>
          <w:szCs w:val="28"/>
        </w:rPr>
      </w:pPr>
    </w:p>
    <w:p w:rsidR="008910EF" w:rsidRDefault="008910EF" w:rsidP="002A4D72">
      <w:pPr>
        <w:rPr>
          <w:b/>
          <w:sz w:val="28"/>
          <w:szCs w:val="28"/>
        </w:rPr>
      </w:pPr>
    </w:p>
    <w:p w:rsidR="002A4D72" w:rsidRPr="00246088" w:rsidRDefault="00ED70C5" w:rsidP="00246088">
      <w:pPr>
        <w:rPr>
          <w:b/>
          <w:sz w:val="28"/>
          <w:szCs w:val="28"/>
        </w:rPr>
      </w:pPr>
      <w:r w:rsidRPr="00793982">
        <w:rPr>
          <w:b/>
          <w:sz w:val="28"/>
          <w:szCs w:val="28"/>
        </w:rPr>
        <w:t xml:space="preserve">Задание 8 – выступление </w:t>
      </w:r>
      <w:r w:rsidR="00793982" w:rsidRPr="00793982">
        <w:rPr>
          <w:b/>
          <w:sz w:val="28"/>
          <w:szCs w:val="28"/>
        </w:rPr>
        <w:t>аналитического отдела и руководителя отдела закупок.</w:t>
      </w:r>
      <w:r w:rsidR="00793982">
        <w:rPr>
          <w:b/>
          <w:sz w:val="28"/>
          <w:szCs w:val="28"/>
        </w:rPr>
        <w:t xml:space="preserve"> Подводим итог.</w:t>
      </w:r>
    </w:p>
    <w:p w:rsidR="002A4D72" w:rsidRDefault="002A4D72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/>
          <w:color w:val="111115"/>
          <w:sz w:val="28"/>
          <w:szCs w:val="28"/>
        </w:rPr>
      </w:pP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</w:p>
    <w:p w:rsidR="000E0E74" w:rsidRPr="00793982" w:rsidRDefault="00793982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b/>
          <w:color w:val="181818"/>
          <w:sz w:val="21"/>
          <w:szCs w:val="21"/>
        </w:rPr>
      </w:pPr>
      <w:r w:rsidRPr="00793982">
        <w:rPr>
          <w:b/>
          <w:color w:val="111115"/>
          <w:sz w:val="28"/>
          <w:szCs w:val="28"/>
        </w:rPr>
        <w:t xml:space="preserve">9. </w:t>
      </w:r>
      <w:r w:rsidR="000E0E74" w:rsidRPr="00793982">
        <w:rPr>
          <w:b/>
          <w:color w:val="111115"/>
          <w:sz w:val="28"/>
          <w:szCs w:val="28"/>
        </w:rPr>
        <w:t>Рефлексия.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-Что нового узнали?</w:t>
      </w:r>
    </w:p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color w:val="111115"/>
          <w:sz w:val="28"/>
          <w:szCs w:val="28"/>
        </w:rPr>
        <w:t>- Пригодятся ли в жизни полученные знания?</w:t>
      </w:r>
    </w:p>
    <w:p w:rsid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 w:rsidRPr="000E0E74">
        <w:rPr>
          <w:color w:val="111115"/>
          <w:sz w:val="28"/>
          <w:szCs w:val="28"/>
        </w:rPr>
        <w:t>Давайте поблагодарим своих консультантов.</w:t>
      </w:r>
    </w:p>
    <w:p w:rsidR="00793982" w:rsidRDefault="00793982" w:rsidP="0024608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111115"/>
          <w:sz w:val="28"/>
          <w:szCs w:val="28"/>
        </w:rPr>
      </w:pPr>
    </w:p>
    <w:p w:rsidR="00793982" w:rsidRPr="000E0E74" w:rsidRDefault="00793982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</w:p>
    <w:p w:rsidR="000E0E74" w:rsidRDefault="00CE73C8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                    Э</w:t>
      </w:r>
      <w:r w:rsidR="000E0E74" w:rsidRPr="000E0E74">
        <w:rPr>
          <w:color w:val="111115"/>
          <w:sz w:val="28"/>
          <w:szCs w:val="28"/>
        </w:rPr>
        <w:t>кспертный лист для оценки работы группы.</w:t>
      </w:r>
    </w:p>
    <w:p w:rsidR="00CE73C8" w:rsidRPr="000E0E74" w:rsidRDefault="00CE73C8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</w:p>
    <w:tbl>
      <w:tblPr>
        <w:tblW w:w="9900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582"/>
        <w:gridCol w:w="1701"/>
        <w:gridCol w:w="1952"/>
      </w:tblGrid>
      <w:tr w:rsidR="000E0E74" w:rsidRPr="000E0E74" w:rsidTr="00793982">
        <w:tc>
          <w:tcPr>
            <w:tcW w:w="4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Вопросы</w:t>
            </w:r>
          </w:p>
        </w:tc>
        <w:tc>
          <w:tcPr>
            <w:tcW w:w="52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E74" w:rsidRPr="000E0E74" w:rsidRDefault="000E0E74" w:rsidP="000E0E74">
            <w:pPr>
              <w:overflowPunct/>
              <w:autoSpaceDE/>
              <w:autoSpaceDN/>
              <w:adjustRightInd/>
              <w:ind w:firstLine="567"/>
              <w:jc w:val="center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Ответы</w:t>
            </w:r>
          </w:p>
        </w:tc>
      </w:tr>
      <w:tr w:rsidR="00793982" w:rsidRPr="000E0E74" w:rsidTr="0079398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textAlignment w:val="auto"/>
              <w:rPr>
                <w:color w:val="181818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1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2 группа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3 группа</w:t>
            </w:r>
          </w:p>
        </w:tc>
      </w:tr>
      <w:tr w:rsidR="00793982" w:rsidRPr="000E0E74" w:rsidTr="00793982"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44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Смогла ли группа самостоятельно сформулировать задачи?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793982" w:rsidRPr="000E0E74" w:rsidTr="00793982"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44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Спланировали ли учащиеся свои действия, перед тем, как приступить к работе?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793982" w:rsidRPr="000E0E74" w:rsidTr="00793982"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44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Как была организована работа на завершающем этапе? (общее обсуждение, каждый представил свои результаты или они не обсуждались в группе).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793982" w:rsidRPr="000E0E74" w:rsidTr="00793982">
        <w:trPr>
          <w:trHeight w:val="848"/>
        </w:trPr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Были ли конфликтные ситуации? Как они разрешались?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  <w:tr w:rsidR="00793982" w:rsidRPr="000E0E74" w:rsidTr="00793982">
        <w:tc>
          <w:tcPr>
            <w:tcW w:w="4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Общее впечатление о работе группы.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  <w:p w:rsidR="00793982" w:rsidRPr="000E0E74" w:rsidRDefault="00793982" w:rsidP="000E0E74">
            <w:pPr>
              <w:overflowPunct/>
              <w:autoSpaceDE/>
              <w:autoSpaceDN/>
              <w:adjustRightInd/>
              <w:ind w:firstLine="567"/>
              <w:jc w:val="both"/>
              <w:textAlignment w:val="auto"/>
              <w:rPr>
                <w:color w:val="181818"/>
                <w:sz w:val="24"/>
                <w:szCs w:val="24"/>
              </w:rPr>
            </w:pPr>
            <w:r w:rsidRPr="000E0E74">
              <w:rPr>
                <w:color w:val="111115"/>
                <w:sz w:val="28"/>
                <w:szCs w:val="28"/>
              </w:rPr>
              <w:t> </w:t>
            </w:r>
          </w:p>
        </w:tc>
      </w:tr>
    </w:tbl>
    <w:p w:rsidR="000E0E74" w:rsidRPr="000E0E74" w:rsidRDefault="000E0E74" w:rsidP="000E0E7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 w:rsidRPr="000E0E74">
        <w:rPr>
          <w:rFonts w:ascii="Arial" w:hAnsi="Arial" w:cs="Arial"/>
          <w:color w:val="181818"/>
          <w:sz w:val="21"/>
          <w:szCs w:val="21"/>
        </w:rPr>
        <w:t> </w:t>
      </w:r>
    </w:p>
    <w:p w:rsidR="00793982" w:rsidRPr="00246088" w:rsidRDefault="00246088" w:rsidP="0024608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793982" w:rsidRPr="002376A6" w:rsidRDefault="008910EF" w:rsidP="002376A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Пишем пожелания под Новый год, чтоб наша мечта о ремонте Спортивного зала сбылась</w:t>
      </w:r>
    </w:p>
    <w:p w:rsidR="00AD7AAB" w:rsidRPr="00AD7AAB" w:rsidRDefault="00AD7AAB" w:rsidP="00BC1E47">
      <w:pPr>
        <w:pStyle w:val="par"/>
        <w:shd w:val="clear" w:color="auto" w:fill="FFFFFF"/>
        <w:spacing w:before="150" w:beforeAutospacing="0" w:after="0" w:afterAutospacing="0"/>
        <w:jc w:val="both"/>
        <w:rPr>
          <w:b/>
          <w:color w:val="000000" w:themeColor="text1"/>
          <w:sz w:val="28"/>
          <w:szCs w:val="28"/>
          <w:u w:val="single"/>
        </w:rPr>
      </w:pPr>
      <w:r w:rsidRPr="00AD7AAB">
        <w:rPr>
          <w:b/>
          <w:color w:val="000000" w:themeColor="text1"/>
          <w:sz w:val="28"/>
          <w:szCs w:val="28"/>
          <w:u w:val="single"/>
        </w:rPr>
        <w:t>Дополнительный материал</w:t>
      </w:r>
    </w:p>
    <w:p w:rsidR="00BC1E47" w:rsidRPr="002A4D72" w:rsidRDefault="00AD7AAB" w:rsidP="00AD7AAB">
      <w:pPr>
        <w:pStyle w:val="par"/>
        <w:shd w:val="clear" w:color="auto" w:fill="FFFFFF"/>
        <w:spacing w:before="15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93982">
        <w:rPr>
          <w:b/>
          <w:color w:val="000000" w:themeColor="text1"/>
          <w:sz w:val="28"/>
          <w:szCs w:val="28"/>
        </w:rPr>
        <w:t>Спортивный линолеум</w:t>
      </w:r>
      <w:r w:rsidR="00BC1E47" w:rsidRPr="002A4D72">
        <w:rPr>
          <w:color w:val="000000" w:themeColor="text1"/>
          <w:sz w:val="28"/>
          <w:szCs w:val="28"/>
        </w:rPr>
        <w:t xml:space="preserve"> </w:t>
      </w:r>
      <w:r w:rsidR="00793982">
        <w:rPr>
          <w:color w:val="000000" w:themeColor="text1"/>
          <w:sz w:val="28"/>
          <w:szCs w:val="28"/>
        </w:rPr>
        <w:t xml:space="preserve"> </w:t>
      </w:r>
      <w:r w:rsidR="00BC1E47" w:rsidRPr="002A4D72">
        <w:rPr>
          <w:color w:val="000000" w:themeColor="text1"/>
          <w:sz w:val="28"/>
          <w:szCs w:val="28"/>
        </w:rPr>
        <w:t>представляет собой полноценную систему спортивного пола специально для профессиональных соревнований. Это надежное напольное покрытие, которое порадует своими техническими характеристиками тех, кто выбирает для себя игры «с быстрым мячом»,</w:t>
      </w:r>
      <w:r w:rsidR="00793982">
        <w:rPr>
          <w:color w:val="000000" w:themeColor="text1"/>
          <w:sz w:val="28"/>
          <w:szCs w:val="28"/>
        </w:rPr>
        <w:t xml:space="preserve"> такие как баскетбол или футбол</w:t>
      </w:r>
      <w:r w:rsidR="00BC1E47" w:rsidRPr="002A4D72">
        <w:rPr>
          <w:color w:val="000000" w:themeColor="text1"/>
          <w:sz w:val="28"/>
          <w:szCs w:val="28"/>
        </w:rPr>
        <w:t>.</w:t>
      </w:r>
    </w:p>
    <w:p w:rsidR="00BC1E47" w:rsidRDefault="00BC1E47" w:rsidP="00AD7AAB">
      <w:pPr>
        <w:jc w:val="both"/>
        <w:rPr>
          <w:color w:val="000000" w:themeColor="text1"/>
          <w:sz w:val="28"/>
          <w:szCs w:val="28"/>
        </w:rPr>
      </w:pPr>
    </w:p>
    <w:p w:rsidR="002A4D72" w:rsidRPr="00AD7AAB" w:rsidRDefault="00AD7AAB" w:rsidP="00AD7A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>2.</w:t>
      </w:r>
      <w:r w:rsidR="002A4D72" w:rsidRPr="0000612B">
        <w:rPr>
          <w:b/>
          <w:color w:val="373737"/>
          <w:sz w:val="28"/>
          <w:szCs w:val="28"/>
          <w:shd w:val="clear" w:color="auto" w:fill="FFFFFF"/>
        </w:rPr>
        <w:t>Алюминиевые окна</w:t>
      </w:r>
      <w:r w:rsidR="002A4D72" w:rsidRPr="00AD7AAB">
        <w:rPr>
          <w:color w:val="373737"/>
          <w:sz w:val="28"/>
          <w:szCs w:val="28"/>
          <w:shd w:val="clear" w:color="auto" w:fill="FFFFFF"/>
        </w:rPr>
        <w:t xml:space="preserve"> по строению компактней пластиковых аналогов. У конструкций меньше монтажная глубина и ширина, чем у ПВХ. Профиль из поливинилхлорида весит больше металлических видов.</w:t>
      </w:r>
    </w:p>
    <w:p w:rsidR="00AD7AAB" w:rsidRDefault="002A4D72" w:rsidP="00AD7AAB">
      <w:pPr>
        <w:overflowPunct/>
        <w:autoSpaceDE/>
        <w:autoSpaceDN/>
        <w:adjustRightInd/>
        <w:jc w:val="both"/>
        <w:textAlignment w:val="auto"/>
        <w:rPr>
          <w:color w:val="373737"/>
          <w:sz w:val="28"/>
          <w:szCs w:val="28"/>
          <w:shd w:val="clear" w:color="auto" w:fill="FFFFFF"/>
        </w:rPr>
      </w:pPr>
      <w:r w:rsidRPr="0000612B">
        <w:rPr>
          <w:b/>
          <w:color w:val="373737"/>
          <w:sz w:val="28"/>
          <w:szCs w:val="28"/>
        </w:rPr>
        <w:t>Выбирая между пластиковыми и алюминиевыми окнами</w:t>
      </w:r>
      <w:r w:rsidRPr="00AD7AAB">
        <w:rPr>
          <w:color w:val="373737"/>
          <w:sz w:val="28"/>
          <w:szCs w:val="28"/>
        </w:rPr>
        <w:t>, пользователи желают получить долговечную раму. Средний срок эксплуатации металлической модели – 80 лет. Профиль не бои</w:t>
      </w:r>
      <w:r w:rsidR="00AD7AAB" w:rsidRPr="00AD7AAB">
        <w:rPr>
          <w:color w:val="373737"/>
          <w:sz w:val="28"/>
          <w:szCs w:val="28"/>
        </w:rPr>
        <w:t xml:space="preserve">тся негативных погодных условий, но </w:t>
      </w:r>
      <w:r w:rsidR="00AD7AAB" w:rsidRPr="00AD7AAB">
        <w:rPr>
          <w:color w:val="373737"/>
          <w:sz w:val="28"/>
          <w:szCs w:val="28"/>
          <w:shd w:val="clear" w:color="auto" w:fill="FFFFFF"/>
        </w:rPr>
        <w:t>срок службы окон из ПВХ варьируется от 20 до 40 лет.</w:t>
      </w:r>
    </w:p>
    <w:p w:rsidR="00AD7AAB" w:rsidRPr="00AD7AAB" w:rsidRDefault="00AD7AAB" w:rsidP="00AD7AAB">
      <w:pPr>
        <w:overflowPunct/>
        <w:autoSpaceDE/>
        <w:autoSpaceDN/>
        <w:adjustRightInd/>
        <w:ind w:firstLine="708"/>
        <w:jc w:val="both"/>
        <w:textAlignment w:val="auto"/>
        <w:rPr>
          <w:color w:val="373737"/>
          <w:sz w:val="28"/>
          <w:szCs w:val="28"/>
          <w:shd w:val="clear" w:color="auto" w:fill="FFFFFF"/>
        </w:rPr>
      </w:pPr>
      <w:r w:rsidRPr="00AD7AAB">
        <w:rPr>
          <w:color w:val="373737"/>
          <w:sz w:val="28"/>
          <w:szCs w:val="28"/>
          <w:shd w:val="clear" w:color="auto" w:fill="FFFFFF"/>
        </w:rPr>
        <w:t>Теплоизоляция – основной плюс окон из поливинилхлорида. Профиль из ПВХ в закрытом режиме создает в помещении герметичное пространство. Уплотнительные контуры в окне не дают сквознякам проникнуть в комнату. Даже самые недорогие модели при -20 С сберегут в помещении комфортные 23 С.</w:t>
      </w:r>
    </w:p>
    <w:p w:rsidR="00AD7AAB" w:rsidRDefault="00AD7AAB" w:rsidP="00AD7AAB">
      <w:pPr>
        <w:overflowPunct/>
        <w:autoSpaceDE/>
        <w:autoSpaceDN/>
        <w:adjustRightInd/>
        <w:jc w:val="both"/>
        <w:textAlignment w:val="auto"/>
        <w:rPr>
          <w:color w:val="373737"/>
          <w:sz w:val="28"/>
          <w:szCs w:val="28"/>
          <w:shd w:val="clear" w:color="auto" w:fill="FFFFFF"/>
        </w:rPr>
      </w:pPr>
      <w:r w:rsidRPr="00AD7AAB">
        <w:rPr>
          <w:color w:val="373737"/>
          <w:sz w:val="28"/>
          <w:szCs w:val="28"/>
          <w:shd w:val="clear" w:color="auto" w:fill="FFFFFF"/>
        </w:rPr>
        <w:t>В пластиковых профилях бывает от 3 до 8 камер. Алюминиевые модели поддерживают максимум 3 внутренние вставки, поэтому</w:t>
      </w:r>
      <w:r>
        <w:rPr>
          <w:color w:val="373737"/>
          <w:sz w:val="28"/>
          <w:szCs w:val="28"/>
          <w:shd w:val="clear" w:color="auto" w:fill="FFFFFF"/>
        </w:rPr>
        <w:t xml:space="preserve"> у них теплоизоляция намного ниже.</w:t>
      </w:r>
    </w:p>
    <w:p w:rsidR="00AD7AAB" w:rsidRPr="00AD7AAB" w:rsidRDefault="00AD7AAB" w:rsidP="00AD7A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AD7AAB" w:rsidRPr="00AD7AAB" w:rsidRDefault="0000612B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color w:val="000000"/>
          <w:sz w:val="26"/>
          <w:szCs w:val="26"/>
        </w:rPr>
      </w:pPr>
      <w:r w:rsidRPr="00793982">
        <w:rPr>
          <w:b/>
          <w:color w:val="000000"/>
          <w:sz w:val="26"/>
          <w:szCs w:val="26"/>
        </w:rPr>
        <w:t>4.</w:t>
      </w:r>
      <w:r w:rsidR="00AD7AAB" w:rsidRPr="00AD7AAB">
        <w:rPr>
          <w:b/>
          <w:color w:val="000000"/>
          <w:sz w:val="26"/>
          <w:szCs w:val="26"/>
        </w:rPr>
        <w:t>Алюминиевые радиаторы</w:t>
      </w:r>
      <w:r w:rsidR="00AD7AAB" w:rsidRPr="00AD7AAB">
        <w:rPr>
          <w:color w:val="000000"/>
          <w:sz w:val="26"/>
          <w:szCs w:val="26"/>
        </w:rPr>
        <w:t xml:space="preserve"> чаще всего отливают из металла целиком. Риск протечки в таком случае сводится к минимуму. На конструкции делают специальное оребрение, благодаря которому изделие работает по принципам конвектора и секционного радиатора. Это значительно увеличивает отдачу тепла.</w:t>
      </w:r>
    </w:p>
    <w:p w:rsidR="00AD7AAB" w:rsidRDefault="00AD7AAB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color w:val="000000"/>
          <w:sz w:val="26"/>
          <w:szCs w:val="26"/>
        </w:rPr>
      </w:pPr>
      <w:r w:rsidRPr="00AD7AAB">
        <w:rPr>
          <w:color w:val="000000"/>
          <w:sz w:val="26"/>
          <w:szCs w:val="26"/>
        </w:rPr>
        <w:t>Как правило, секции алюминиевых радиаторов производят из качественных сплавов, устойчивых к коррозии и хорошо проводящих тепло. У чугунных, стальных и биметаллических отопительных батарей уровень теплоотдачи</w:t>
      </w:r>
      <w:r w:rsidRPr="00AD7AAB">
        <w:rPr>
          <w:rFonts w:ascii="Helvetica" w:hAnsi="Helvetica"/>
          <w:color w:val="000000"/>
          <w:sz w:val="26"/>
          <w:szCs w:val="26"/>
        </w:rPr>
        <w:t xml:space="preserve"> примерно в 1,5 раза хуже. </w:t>
      </w:r>
      <w:r w:rsidRPr="00AD7AAB">
        <w:rPr>
          <w:color w:val="000000"/>
          <w:sz w:val="26"/>
          <w:szCs w:val="26"/>
        </w:rPr>
        <w:t>Изготовители алюминиевых радиаторов стараются компенсировать уровень подачи тепла с помощью увеличения габаритов изд</w:t>
      </w:r>
      <w:r w:rsidR="0000612B">
        <w:rPr>
          <w:color w:val="000000"/>
          <w:sz w:val="26"/>
          <w:szCs w:val="26"/>
        </w:rPr>
        <w:t xml:space="preserve">елия. </w:t>
      </w:r>
    </w:p>
    <w:p w:rsidR="0000612B" w:rsidRPr="00793982" w:rsidRDefault="0000612B" w:rsidP="0000612B">
      <w:pPr>
        <w:pStyle w:val="blockblock-3c"/>
        <w:shd w:val="clear" w:color="auto" w:fill="FFFFFF"/>
        <w:spacing w:before="9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793982">
        <w:rPr>
          <w:b/>
          <w:color w:val="000000"/>
          <w:sz w:val="28"/>
          <w:szCs w:val="28"/>
        </w:rPr>
        <w:t>Плюсы: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1. Легкость конструкции. Одна секция алюминиевого радиатора не превышает 1,5 кг. Так что даже алюминиевый радиатор в 10 секций будет не слишком сложно транспортировать и монтировать.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2. Жаростойкость. Батареи из алюминия выдерживают теплоноситель с температурой 110 °C.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lastRenderedPageBreak/>
        <w:t>3. Цена на алюминиевые батареи для отопления. Алюминий – податливый материал, поэтому изделия из него стоят дешевле биметаллических устройств.</w:t>
      </w:r>
    </w:p>
    <w:p w:rsid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4. Высокая отдача тепла. Алюминий – один из самых теплопроводных материалов (примерно 375 Вт/(м•К)). Одна секция алюминиевого радиатора будет отдавать около 185-190 ватт. По этой причине алюминиевый и биметаллический радиаторы с одинаковой теплоотдачей будут иметь разный размер (алюминиевый займет меньше места).</w:t>
      </w:r>
    </w:p>
    <w:p w:rsidR="00793982" w:rsidRDefault="00793982" w:rsidP="00793982">
      <w:pPr>
        <w:rPr>
          <w:sz w:val="28"/>
          <w:szCs w:val="28"/>
        </w:rPr>
      </w:pPr>
      <w:r>
        <w:rPr>
          <w:sz w:val="28"/>
          <w:szCs w:val="28"/>
        </w:rPr>
        <w:t>Команда контрактных управляющий подводит итог тендера. (5 мин)</w:t>
      </w:r>
    </w:p>
    <w:p w:rsidR="0000612B" w:rsidRPr="0000612B" w:rsidRDefault="0000612B" w:rsidP="0000612B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1. Коррозия металла. Алюминий подвержен коррозии. И, несмотря на все старания изготовителей обезопасить изделие от этого недуга, в местах соединения батареи с отопительной системой все же иногда появляется коррозия.</w:t>
      </w:r>
    </w:p>
    <w:p w:rsidR="0000612B" w:rsidRPr="0000612B" w:rsidRDefault="0000612B" w:rsidP="0000612B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В качественных радиаторах внутреннюю часть покрывают антикоррозийным слоем, а в местах соединения ставят переходники из хрома. Это снижает риск появления разрушительного процесса.</w:t>
      </w:r>
    </w:p>
    <w:p w:rsidR="0000612B" w:rsidRPr="0000612B" w:rsidRDefault="0000612B" w:rsidP="0000612B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2. Ненадежность. Этот параметр относится только к секционным алюминиевым радиаторам. Так, 10-и секционные изделия нужно готовить только по методу литья. Если же они были склеены при помощи композита – не рассчитывайте на долгий срок службы.</w:t>
      </w:r>
    </w:p>
    <w:p w:rsidR="0000612B" w:rsidRPr="0000612B" w:rsidRDefault="0000612B" w:rsidP="0000612B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3. Реакция на щелочь. Если уровень PH в теплоносителе превышает 7-8 единиц, то алюминий начинает вступать в реакцию и выделять водород. От переизбытка водорода радиатор может лопнуть. Если у вас нет возможности измерить кислотно-щелочной баланс, но вы хотите купить алюминиевый радиатор, то ищите изделие с воздуховодом.</w:t>
      </w:r>
    </w:p>
    <w:p w:rsidR="0000612B" w:rsidRPr="0000612B" w:rsidRDefault="0000612B" w:rsidP="0000612B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4. Чувствительность к гидроударам. Алюминий неустойчив к резким ударам воды под давлением, поэтому скачок в отопительной системе может прорвать радиатор. Избежать такого результата поможет гидрокомпенсатор. Однако для него нужны дополнительные вложения: само устройство стоит немало, да и для установки лучше приглашать специалиста.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</w:p>
    <w:p w:rsidR="0000612B" w:rsidRPr="00CE7957" w:rsidRDefault="0000612B" w:rsidP="00CE7957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E7957">
        <w:rPr>
          <w:b/>
          <w:color w:val="000000"/>
          <w:sz w:val="28"/>
          <w:szCs w:val="28"/>
          <w:shd w:val="clear" w:color="auto" w:fill="FFFFFF"/>
        </w:rPr>
        <w:t>Биметаллические радиаторы</w:t>
      </w:r>
      <w:r w:rsidRPr="00CE7957">
        <w:rPr>
          <w:color w:val="000000"/>
          <w:sz w:val="28"/>
          <w:szCs w:val="28"/>
          <w:shd w:val="clear" w:color="auto" w:fill="FFFFFF"/>
        </w:rPr>
        <w:t xml:space="preserve"> – это изделия из стального трубчатого основания и алюминиевых панелей. По основанию движется горячая вода, а панельный каркас служит для улучшения теплоотдачи. Иначе говоря, это модифицированный алюминиевый радиатор. Большинство биметаллических батарей для отопления – сборные. Поэтому риск протечки у них чуть выше, чем у литых алюминиевых агрегатов.</w:t>
      </w:r>
    </w:p>
    <w:p w:rsidR="0000612B" w:rsidRPr="00CE7957" w:rsidRDefault="0000612B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CE7957">
        <w:rPr>
          <w:b/>
          <w:color w:val="000000"/>
          <w:sz w:val="28"/>
          <w:szCs w:val="28"/>
          <w:shd w:val="clear" w:color="auto" w:fill="FFFFFF"/>
        </w:rPr>
        <w:t>Плюсы: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lastRenderedPageBreak/>
        <w:t>1. Прочность. Поскольку основание батареи выполнено из прочной стали, оно способно выдерживать высокое давление: от 16 до 35 атмосфер. Для большего понимания отметим, что в централизованной системе отопления давление обычно в пределах 14 атмосфер, а в частном доме оно не превышает 10-12 атмосфер. Так что устойчивости агрегата хватит с лихвой.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Однако не стоит забывать, что параметр может немного отличаться, в зависимости от вида биметаллической батареи отопления (цельной или полубиметаллической) и честности изготовителя.</w:t>
      </w:r>
    </w:p>
    <w:p w:rsidR="0000612B" w:rsidRPr="0000612B" w:rsidRDefault="0000612B" w:rsidP="0000612B">
      <w:pPr>
        <w:pStyle w:val="blockblock-3c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00612B">
        <w:rPr>
          <w:color w:val="000000"/>
          <w:sz w:val="28"/>
          <w:szCs w:val="28"/>
        </w:rPr>
        <w:t>2. Теплоотдача. В среднем батареи отдают 170-190 ватт, что значительно превышает показатели чугунных батарей. Такой показатель обусловлен наличием алюминия. Однако полностью алюминиевые изделия работают еще эффективнее.</w:t>
      </w:r>
    </w:p>
    <w:p w:rsidR="0000612B" w:rsidRPr="00CE7957" w:rsidRDefault="0000612B" w:rsidP="00CE7957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CE7957">
        <w:rPr>
          <w:color w:val="000000"/>
          <w:sz w:val="28"/>
          <w:szCs w:val="28"/>
        </w:rPr>
        <w:t>3. Устойчивость к коррозии. Нержавеющая сталь не просто так получила свое название. В биметаллических изделиях коррозия возникает гораздо реже, чем в алюминиевых батареях.</w:t>
      </w:r>
    </w:p>
    <w:p w:rsidR="0000612B" w:rsidRPr="00CE7957" w:rsidRDefault="0000612B" w:rsidP="00CE7957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CE7957">
        <w:rPr>
          <w:color w:val="000000"/>
          <w:sz w:val="28"/>
          <w:szCs w:val="28"/>
        </w:rPr>
        <w:t>4. Долгий срок службы. Радиаторы из двух металлов могут прослужить около 20 лет без специального обслуживания.</w:t>
      </w:r>
    </w:p>
    <w:p w:rsidR="0000612B" w:rsidRPr="00CE7957" w:rsidRDefault="0000612B" w:rsidP="00CE7957">
      <w:pPr>
        <w:shd w:val="clear" w:color="auto" w:fill="FFFFFF"/>
        <w:overflowPunct/>
        <w:autoSpaceDE/>
        <w:autoSpaceDN/>
        <w:adjustRightInd/>
        <w:spacing w:before="90" w:after="300"/>
        <w:jc w:val="both"/>
        <w:textAlignment w:val="auto"/>
        <w:rPr>
          <w:b/>
          <w:color w:val="000000"/>
          <w:sz w:val="28"/>
          <w:szCs w:val="28"/>
        </w:rPr>
      </w:pPr>
      <w:r w:rsidRPr="00CE7957">
        <w:rPr>
          <w:b/>
          <w:color w:val="000000"/>
          <w:sz w:val="28"/>
          <w:szCs w:val="28"/>
        </w:rPr>
        <w:t xml:space="preserve">Минусы: </w:t>
      </w:r>
    </w:p>
    <w:p w:rsidR="0000612B" w:rsidRPr="00CE7957" w:rsidRDefault="0000612B" w:rsidP="00CE7957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CE7957">
        <w:rPr>
          <w:color w:val="000000"/>
          <w:sz w:val="28"/>
          <w:szCs w:val="28"/>
        </w:rPr>
        <w:t>1. Качество теплоносителя. Если по трубам течет вода с различными химическими примесями, то сердечник (при наличии кислорода в трубах) вступит в реакцию и начнет выделять газы. Это может привести к разрыву соединения.</w:t>
      </w:r>
    </w:p>
    <w:p w:rsidR="0000612B" w:rsidRPr="00CE7957" w:rsidRDefault="0000612B" w:rsidP="00CE7957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CE7957">
        <w:rPr>
          <w:color w:val="000000"/>
          <w:sz w:val="28"/>
          <w:szCs w:val="28"/>
        </w:rPr>
        <w:t>2. Сохранение тепла. Если вы на время выключили подачу тепла, то батарея быстро остынет.</w:t>
      </w:r>
    </w:p>
    <w:p w:rsidR="00CE7957" w:rsidRPr="00CE7957" w:rsidRDefault="00CE7957" w:rsidP="00CE7957">
      <w:pPr>
        <w:pStyle w:val="blockblock-3c"/>
        <w:shd w:val="clear" w:color="auto" w:fill="FFFFFF"/>
        <w:spacing w:before="90" w:beforeAutospacing="0" w:after="300" w:afterAutospacing="0"/>
        <w:jc w:val="both"/>
        <w:rPr>
          <w:color w:val="000000"/>
          <w:sz w:val="28"/>
          <w:szCs w:val="28"/>
        </w:rPr>
      </w:pPr>
      <w:r w:rsidRPr="00CE7957">
        <w:rPr>
          <w:color w:val="000000"/>
          <w:sz w:val="28"/>
          <w:szCs w:val="28"/>
        </w:rPr>
        <w:t>3. Температурные нагрузки. Биметаллические батареи отопления выдерживают около 90 градусов. Если изготовитель пишет, что его изделие способно выдерживать кипяток в трубах, то знайте, что он немного лукавит.</w:t>
      </w:r>
    </w:p>
    <w:p w:rsidR="0000612B" w:rsidRDefault="0000612B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rFonts w:asciiTheme="minorHAnsi" w:hAnsiTheme="minorHAnsi"/>
          <w:color w:val="000000"/>
          <w:sz w:val="26"/>
          <w:szCs w:val="26"/>
        </w:rPr>
      </w:pPr>
    </w:p>
    <w:p w:rsidR="00CE7957" w:rsidRDefault="00CE7957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rFonts w:asciiTheme="minorHAnsi" w:hAnsiTheme="minorHAnsi"/>
          <w:color w:val="000000"/>
          <w:sz w:val="26"/>
          <w:szCs w:val="26"/>
        </w:rPr>
      </w:pPr>
    </w:p>
    <w:p w:rsidR="00CE7957" w:rsidRDefault="00CE7957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rFonts w:asciiTheme="minorHAnsi" w:hAnsiTheme="minorHAnsi"/>
          <w:color w:val="000000"/>
          <w:sz w:val="26"/>
          <w:szCs w:val="26"/>
        </w:rPr>
      </w:pPr>
    </w:p>
    <w:p w:rsidR="00CE7957" w:rsidRDefault="00CE7957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rFonts w:asciiTheme="minorHAnsi" w:hAnsiTheme="minorHAnsi"/>
          <w:color w:val="000000"/>
          <w:sz w:val="26"/>
          <w:szCs w:val="26"/>
        </w:rPr>
      </w:pPr>
    </w:p>
    <w:p w:rsidR="00CE7957" w:rsidRDefault="00CE7957" w:rsidP="00AD7AAB">
      <w:pPr>
        <w:shd w:val="clear" w:color="auto" w:fill="FFFFFF"/>
        <w:overflowPunct/>
        <w:autoSpaceDE/>
        <w:autoSpaceDN/>
        <w:adjustRightInd/>
        <w:spacing w:before="90" w:after="300"/>
        <w:textAlignment w:val="auto"/>
        <w:rPr>
          <w:rFonts w:asciiTheme="minorHAnsi" w:hAnsiTheme="minorHAnsi"/>
          <w:color w:val="000000"/>
          <w:sz w:val="26"/>
          <w:szCs w:val="26"/>
        </w:rPr>
      </w:pPr>
    </w:p>
    <w:p w:rsidR="002A4D72" w:rsidRPr="00AD7AAB" w:rsidRDefault="002A4D72" w:rsidP="000E0E74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2A4D72" w:rsidRPr="00AD7AAB" w:rsidSect="00A62D2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01" w:rsidRDefault="00A75A01" w:rsidP="008910EF">
      <w:r>
        <w:separator/>
      </w:r>
    </w:p>
  </w:endnote>
  <w:endnote w:type="continuationSeparator" w:id="0">
    <w:p w:rsidR="00A75A01" w:rsidRDefault="00A75A01" w:rsidP="008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941288"/>
      <w:docPartObj>
        <w:docPartGallery w:val="Page Numbers (Bottom of Page)"/>
        <w:docPartUnique/>
      </w:docPartObj>
    </w:sdtPr>
    <w:sdtEndPr/>
    <w:sdtContent>
      <w:p w:rsidR="008910EF" w:rsidRDefault="008910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CD">
          <w:rPr>
            <w:noProof/>
          </w:rPr>
          <w:t>16</w:t>
        </w:r>
        <w:r>
          <w:fldChar w:fldCharType="end"/>
        </w:r>
      </w:p>
    </w:sdtContent>
  </w:sdt>
  <w:p w:rsidR="008910EF" w:rsidRDefault="008910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01" w:rsidRDefault="00A75A01" w:rsidP="008910EF">
      <w:r>
        <w:separator/>
      </w:r>
    </w:p>
  </w:footnote>
  <w:footnote w:type="continuationSeparator" w:id="0">
    <w:p w:rsidR="00A75A01" w:rsidRDefault="00A75A01" w:rsidP="0089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4DBB"/>
    <w:multiLevelType w:val="hybridMultilevel"/>
    <w:tmpl w:val="D1ECFC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D66E04"/>
    <w:multiLevelType w:val="hybridMultilevel"/>
    <w:tmpl w:val="C3342F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E1C0B"/>
    <w:multiLevelType w:val="multilevel"/>
    <w:tmpl w:val="25D24B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EBA31A7"/>
    <w:multiLevelType w:val="hybridMultilevel"/>
    <w:tmpl w:val="FE269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52594"/>
    <w:multiLevelType w:val="multilevel"/>
    <w:tmpl w:val="7466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9F32697"/>
    <w:multiLevelType w:val="hybridMultilevel"/>
    <w:tmpl w:val="33D6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2601"/>
    <w:multiLevelType w:val="hybridMultilevel"/>
    <w:tmpl w:val="06CC4444"/>
    <w:lvl w:ilvl="0" w:tplc="43D22D5A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A1A2D"/>
    <w:multiLevelType w:val="hybridMultilevel"/>
    <w:tmpl w:val="F8EA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38D0"/>
    <w:multiLevelType w:val="hybridMultilevel"/>
    <w:tmpl w:val="A0462BA4"/>
    <w:lvl w:ilvl="0" w:tplc="ABFEDE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A015D"/>
    <w:multiLevelType w:val="hybridMultilevel"/>
    <w:tmpl w:val="108E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D7B7A"/>
    <w:multiLevelType w:val="hybridMultilevel"/>
    <w:tmpl w:val="7BB8A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52A9"/>
    <w:multiLevelType w:val="hybridMultilevel"/>
    <w:tmpl w:val="569A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40EC4"/>
    <w:multiLevelType w:val="hybridMultilevel"/>
    <w:tmpl w:val="E1505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AC1FFB"/>
    <w:multiLevelType w:val="hybridMultilevel"/>
    <w:tmpl w:val="BF78E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93E1E"/>
    <w:multiLevelType w:val="hybridMultilevel"/>
    <w:tmpl w:val="AF3C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9430E"/>
    <w:multiLevelType w:val="hybridMultilevel"/>
    <w:tmpl w:val="10E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678D2"/>
    <w:multiLevelType w:val="hybridMultilevel"/>
    <w:tmpl w:val="36B2A44E"/>
    <w:lvl w:ilvl="0" w:tplc="B68EE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2A661F"/>
    <w:multiLevelType w:val="hybridMultilevel"/>
    <w:tmpl w:val="A4281ADC"/>
    <w:lvl w:ilvl="0" w:tplc="5F441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370541"/>
    <w:multiLevelType w:val="hybridMultilevel"/>
    <w:tmpl w:val="230CEE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6A3C56A4"/>
    <w:multiLevelType w:val="multilevel"/>
    <w:tmpl w:val="7466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B3B7D54"/>
    <w:multiLevelType w:val="hybridMultilevel"/>
    <w:tmpl w:val="8CE2548A"/>
    <w:lvl w:ilvl="0" w:tplc="600E4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4D2B09"/>
    <w:multiLevelType w:val="hybridMultilevel"/>
    <w:tmpl w:val="1A243642"/>
    <w:lvl w:ilvl="0" w:tplc="45F41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1C2A30"/>
    <w:multiLevelType w:val="hybridMultilevel"/>
    <w:tmpl w:val="3B7A1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F3085"/>
    <w:multiLevelType w:val="hybridMultilevel"/>
    <w:tmpl w:val="9998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D6BC2"/>
    <w:multiLevelType w:val="hybridMultilevel"/>
    <w:tmpl w:val="88C0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92485"/>
    <w:multiLevelType w:val="hybridMultilevel"/>
    <w:tmpl w:val="06D6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87343"/>
    <w:multiLevelType w:val="hybridMultilevel"/>
    <w:tmpl w:val="B96AB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24"/>
  </w:num>
  <w:num w:numId="7">
    <w:abstractNumId w:val="13"/>
  </w:num>
  <w:num w:numId="8">
    <w:abstractNumId w:val="5"/>
  </w:num>
  <w:num w:numId="9">
    <w:abstractNumId w:val="1"/>
  </w:num>
  <w:num w:numId="10">
    <w:abstractNumId w:val="25"/>
  </w:num>
  <w:num w:numId="11">
    <w:abstractNumId w:val="10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7"/>
  </w:num>
  <w:num w:numId="16">
    <w:abstractNumId w:val="22"/>
  </w:num>
  <w:num w:numId="17">
    <w:abstractNumId w:val="26"/>
  </w:num>
  <w:num w:numId="18">
    <w:abstractNumId w:val="6"/>
  </w:num>
  <w:num w:numId="19">
    <w:abstractNumId w:val="20"/>
  </w:num>
  <w:num w:numId="20">
    <w:abstractNumId w:val="14"/>
  </w:num>
  <w:num w:numId="21">
    <w:abstractNumId w:val="15"/>
  </w:num>
  <w:num w:numId="22">
    <w:abstractNumId w:val="23"/>
  </w:num>
  <w:num w:numId="23">
    <w:abstractNumId w:val="16"/>
  </w:num>
  <w:num w:numId="24">
    <w:abstractNumId w:val="4"/>
  </w:num>
  <w:num w:numId="25">
    <w:abstractNumId w:val="17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D1"/>
    <w:rsid w:val="00000C41"/>
    <w:rsid w:val="0000612B"/>
    <w:rsid w:val="00013963"/>
    <w:rsid w:val="00017E0D"/>
    <w:rsid w:val="0002250C"/>
    <w:rsid w:val="00026BD0"/>
    <w:rsid w:val="00050CD4"/>
    <w:rsid w:val="00051BD9"/>
    <w:rsid w:val="000836F5"/>
    <w:rsid w:val="000A776C"/>
    <w:rsid w:val="000E0E74"/>
    <w:rsid w:val="001065B9"/>
    <w:rsid w:val="00114DFA"/>
    <w:rsid w:val="00154591"/>
    <w:rsid w:val="001913FB"/>
    <w:rsid w:val="001A2B95"/>
    <w:rsid w:val="001B7A18"/>
    <w:rsid w:val="00210C94"/>
    <w:rsid w:val="002113ED"/>
    <w:rsid w:val="00213B43"/>
    <w:rsid w:val="002376A6"/>
    <w:rsid w:val="00237914"/>
    <w:rsid w:val="00242BDA"/>
    <w:rsid w:val="002457F7"/>
    <w:rsid w:val="00246088"/>
    <w:rsid w:val="00264A91"/>
    <w:rsid w:val="002840B1"/>
    <w:rsid w:val="002A4D72"/>
    <w:rsid w:val="002B5E0A"/>
    <w:rsid w:val="002C4C91"/>
    <w:rsid w:val="002D2666"/>
    <w:rsid w:val="002E669B"/>
    <w:rsid w:val="00311798"/>
    <w:rsid w:val="00364E43"/>
    <w:rsid w:val="00372107"/>
    <w:rsid w:val="003971D5"/>
    <w:rsid w:val="003A1664"/>
    <w:rsid w:val="003A276A"/>
    <w:rsid w:val="003D5A30"/>
    <w:rsid w:val="003D605E"/>
    <w:rsid w:val="003D6754"/>
    <w:rsid w:val="00403F25"/>
    <w:rsid w:val="00414373"/>
    <w:rsid w:val="004363D1"/>
    <w:rsid w:val="00441A4B"/>
    <w:rsid w:val="00452367"/>
    <w:rsid w:val="00454154"/>
    <w:rsid w:val="0045418A"/>
    <w:rsid w:val="004548E0"/>
    <w:rsid w:val="004839FA"/>
    <w:rsid w:val="004D13C3"/>
    <w:rsid w:val="00504194"/>
    <w:rsid w:val="00505094"/>
    <w:rsid w:val="00507C62"/>
    <w:rsid w:val="005161F0"/>
    <w:rsid w:val="00526E89"/>
    <w:rsid w:val="00536A8F"/>
    <w:rsid w:val="005479C7"/>
    <w:rsid w:val="00561F57"/>
    <w:rsid w:val="00580D22"/>
    <w:rsid w:val="005843C1"/>
    <w:rsid w:val="005852C0"/>
    <w:rsid w:val="005A7143"/>
    <w:rsid w:val="005C0A89"/>
    <w:rsid w:val="005D3021"/>
    <w:rsid w:val="005D767C"/>
    <w:rsid w:val="005E3277"/>
    <w:rsid w:val="005E6DFA"/>
    <w:rsid w:val="00625E24"/>
    <w:rsid w:val="006260CE"/>
    <w:rsid w:val="00636467"/>
    <w:rsid w:val="00637FB1"/>
    <w:rsid w:val="006640D3"/>
    <w:rsid w:val="006904E1"/>
    <w:rsid w:val="006A35FA"/>
    <w:rsid w:val="006A4B36"/>
    <w:rsid w:val="006C0A80"/>
    <w:rsid w:val="006C1C53"/>
    <w:rsid w:val="006D2524"/>
    <w:rsid w:val="006E623C"/>
    <w:rsid w:val="00703A9C"/>
    <w:rsid w:val="00715F1B"/>
    <w:rsid w:val="00727713"/>
    <w:rsid w:val="007279B7"/>
    <w:rsid w:val="007364E1"/>
    <w:rsid w:val="00752C4F"/>
    <w:rsid w:val="00755AD3"/>
    <w:rsid w:val="007813F5"/>
    <w:rsid w:val="007863B6"/>
    <w:rsid w:val="00793067"/>
    <w:rsid w:val="00793982"/>
    <w:rsid w:val="00794A65"/>
    <w:rsid w:val="007A3ED9"/>
    <w:rsid w:val="007B0ABC"/>
    <w:rsid w:val="007B2CA2"/>
    <w:rsid w:val="007C2790"/>
    <w:rsid w:val="007D37D3"/>
    <w:rsid w:val="007E0B3F"/>
    <w:rsid w:val="007F1269"/>
    <w:rsid w:val="007F3DC1"/>
    <w:rsid w:val="0081739D"/>
    <w:rsid w:val="00857FF3"/>
    <w:rsid w:val="008761B6"/>
    <w:rsid w:val="00883582"/>
    <w:rsid w:val="008910EF"/>
    <w:rsid w:val="008955FF"/>
    <w:rsid w:val="008B7BA6"/>
    <w:rsid w:val="008D61B8"/>
    <w:rsid w:val="008E03AA"/>
    <w:rsid w:val="00914999"/>
    <w:rsid w:val="009737D1"/>
    <w:rsid w:val="00976B52"/>
    <w:rsid w:val="00992642"/>
    <w:rsid w:val="009A3345"/>
    <w:rsid w:val="009B0028"/>
    <w:rsid w:val="009D1E91"/>
    <w:rsid w:val="009E0075"/>
    <w:rsid w:val="009E15EE"/>
    <w:rsid w:val="00A12BDA"/>
    <w:rsid w:val="00A15FF2"/>
    <w:rsid w:val="00A27D63"/>
    <w:rsid w:val="00A62D2C"/>
    <w:rsid w:val="00A71747"/>
    <w:rsid w:val="00A73E0D"/>
    <w:rsid w:val="00A75A01"/>
    <w:rsid w:val="00A83070"/>
    <w:rsid w:val="00A92928"/>
    <w:rsid w:val="00AA31E9"/>
    <w:rsid w:val="00AC79DB"/>
    <w:rsid w:val="00AD011D"/>
    <w:rsid w:val="00AD67EE"/>
    <w:rsid w:val="00AD7AAB"/>
    <w:rsid w:val="00AE7DB9"/>
    <w:rsid w:val="00AF10CD"/>
    <w:rsid w:val="00AF7624"/>
    <w:rsid w:val="00B036F7"/>
    <w:rsid w:val="00B0454E"/>
    <w:rsid w:val="00B16D33"/>
    <w:rsid w:val="00B2688F"/>
    <w:rsid w:val="00B26EB1"/>
    <w:rsid w:val="00B439BE"/>
    <w:rsid w:val="00B5062D"/>
    <w:rsid w:val="00B54769"/>
    <w:rsid w:val="00B54962"/>
    <w:rsid w:val="00B56BC1"/>
    <w:rsid w:val="00B62D55"/>
    <w:rsid w:val="00B8212D"/>
    <w:rsid w:val="00B83105"/>
    <w:rsid w:val="00B84C50"/>
    <w:rsid w:val="00BC1E47"/>
    <w:rsid w:val="00BC346D"/>
    <w:rsid w:val="00BD4402"/>
    <w:rsid w:val="00BE1879"/>
    <w:rsid w:val="00BF1F00"/>
    <w:rsid w:val="00BF6C41"/>
    <w:rsid w:val="00C063A4"/>
    <w:rsid w:val="00C10A1F"/>
    <w:rsid w:val="00C12DA4"/>
    <w:rsid w:val="00C30321"/>
    <w:rsid w:val="00C47685"/>
    <w:rsid w:val="00C675BC"/>
    <w:rsid w:val="00C72B74"/>
    <w:rsid w:val="00C77F2B"/>
    <w:rsid w:val="00C852FD"/>
    <w:rsid w:val="00CA291E"/>
    <w:rsid w:val="00CA3CD1"/>
    <w:rsid w:val="00CC3856"/>
    <w:rsid w:val="00CE2444"/>
    <w:rsid w:val="00CE73C8"/>
    <w:rsid w:val="00CE7957"/>
    <w:rsid w:val="00D3305D"/>
    <w:rsid w:val="00D50239"/>
    <w:rsid w:val="00D52C6C"/>
    <w:rsid w:val="00D91873"/>
    <w:rsid w:val="00D9335E"/>
    <w:rsid w:val="00DB3D08"/>
    <w:rsid w:val="00DB79A0"/>
    <w:rsid w:val="00DC00F3"/>
    <w:rsid w:val="00DD0C03"/>
    <w:rsid w:val="00DD4D5D"/>
    <w:rsid w:val="00DE4D8D"/>
    <w:rsid w:val="00DF3878"/>
    <w:rsid w:val="00E14A3D"/>
    <w:rsid w:val="00E3297F"/>
    <w:rsid w:val="00E32A33"/>
    <w:rsid w:val="00E51DAE"/>
    <w:rsid w:val="00EA1D96"/>
    <w:rsid w:val="00EC68E0"/>
    <w:rsid w:val="00ED6AC5"/>
    <w:rsid w:val="00ED70C5"/>
    <w:rsid w:val="00EE3FD8"/>
    <w:rsid w:val="00EE6ADB"/>
    <w:rsid w:val="00EF1A3F"/>
    <w:rsid w:val="00F102DF"/>
    <w:rsid w:val="00F25564"/>
    <w:rsid w:val="00F33565"/>
    <w:rsid w:val="00F6219D"/>
    <w:rsid w:val="00F75FD1"/>
    <w:rsid w:val="00FA3DA0"/>
    <w:rsid w:val="00FD1BB0"/>
    <w:rsid w:val="00FE2E20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61DD2-E4ED-4A12-8E1B-05EDAB9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5F1B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C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2C6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2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507C62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5F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15F1B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15F1B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6E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unhideWhenUsed/>
    <w:rsid w:val="00526E89"/>
  </w:style>
  <w:style w:type="character" w:styleId="ad">
    <w:name w:val="Hyperlink"/>
    <w:basedOn w:val="a0"/>
    <w:uiPriority w:val="99"/>
    <w:unhideWhenUsed/>
    <w:rsid w:val="00636467"/>
    <w:rPr>
      <w:color w:val="0000FF" w:themeColor="hyperlink"/>
      <w:u w:val="single"/>
    </w:rPr>
  </w:style>
  <w:style w:type="paragraph" w:customStyle="1" w:styleId="par">
    <w:name w:val="par"/>
    <w:basedOn w:val="a"/>
    <w:rsid w:val="00BC1E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7A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blockblock-3c">
    <w:name w:val="block__block-3c"/>
    <w:basedOn w:val="a"/>
    <w:rsid w:val="000061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910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10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ACFD-959B-4E6F-A5DD-1827C2ED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16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15</cp:revision>
  <cp:lastPrinted>2023-12-12T14:36:00Z</cp:lastPrinted>
  <dcterms:created xsi:type="dcterms:W3CDTF">2023-10-10T14:17:00Z</dcterms:created>
  <dcterms:modified xsi:type="dcterms:W3CDTF">2024-01-08T11:55:00Z</dcterms:modified>
</cp:coreProperties>
</file>